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E2C" w:rsidRPr="00DB7E2C" w:rsidRDefault="00DB7E2C" w:rsidP="00DB7E2C">
      <w:pPr>
        <w:wordWrap/>
        <w:spacing w:after="0" w:line="384" w:lineRule="auto"/>
        <w:jc w:val="center"/>
        <w:textAlignment w:val="baseline"/>
        <w:rPr>
          <w:rFonts w:ascii="Times New Roman" w:eastAsia="굴림" w:hAnsi="Times New Roman" w:cs="Times New Roman"/>
          <w:b/>
          <w:bCs/>
          <w:color w:val="000000"/>
          <w:kern w:val="0"/>
          <w:sz w:val="32"/>
          <w:szCs w:val="24"/>
        </w:rPr>
      </w:pPr>
      <w:bookmarkStart w:id="0" w:name="_GoBack"/>
      <w:bookmarkEnd w:id="0"/>
      <w:r w:rsidRPr="00DB7E2C">
        <w:rPr>
          <w:rFonts w:ascii="Times New Roman" w:eastAsia="굴림" w:hAnsi="Times New Roman" w:cs="Times New Roman"/>
          <w:b/>
          <w:bCs/>
          <w:color w:val="000000"/>
          <w:kern w:val="0"/>
          <w:sz w:val="32"/>
          <w:szCs w:val="24"/>
        </w:rPr>
        <w:t>Selection about Postdoctoral Research Program, 201</w:t>
      </w:r>
      <w:r w:rsidR="007431B8">
        <w:rPr>
          <w:rFonts w:ascii="Times New Roman" w:eastAsia="굴림" w:hAnsi="Times New Roman" w:cs="Times New Roman"/>
          <w:b/>
          <w:bCs/>
          <w:color w:val="000000"/>
          <w:kern w:val="0"/>
          <w:sz w:val="32"/>
          <w:szCs w:val="24"/>
        </w:rPr>
        <w:t>8</w:t>
      </w:r>
    </w:p>
    <w:p w:rsidR="00DB7E2C" w:rsidRPr="00DB7E2C" w:rsidRDefault="00DB7E2C" w:rsidP="00DB7E2C">
      <w:pPr>
        <w:spacing w:after="0" w:line="384" w:lineRule="auto"/>
        <w:textAlignment w:val="baseline"/>
        <w:rPr>
          <w:rFonts w:ascii="Times New Roman" w:eastAsia="굴림" w:hAnsi="Times New Roman" w:cs="Times New Roman"/>
          <w:color w:val="000000"/>
          <w:kern w:val="0"/>
          <w:szCs w:val="20"/>
        </w:rPr>
      </w:pPr>
    </w:p>
    <w:tbl>
      <w:tblPr>
        <w:tblOverlap w:val="never"/>
        <w:tblW w:w="5000" w:type="pct"/>
        <w:tblCellMar>
          <w:top w:w="15" w:type="dxa"/>
          <w:left w:w="15" w:type="dxa"/>
          <w:bottom w:w="15" w:type="dxa"/>
          <w:right w:w="15" w:type="dxa"/>
        </w:tblCellMar>
        <w:tblLook w:val="04A0" w:firstRow="1" w:lastRow="0" w:firstColumn="1" w:lastColumn="0" w:noHBand="0" w:noVBand="1"/>
      </w:tblPr>
      <w:tblGrid>
        <w:gridCol w:w="1217"/>
        <w:gridCol w:w="1367"/>
        <w:gridCol w:w="902"/>
        <w:gridCol w:w="969"/>
        <w:gridCol w:w="5239"/>
      </w:tblGrid>
      <w:tr w:rsidR="000867A4" w:rsidRPr="00DB7E2C" w:rsidTr="000867A4">
        <w:trPr>
          <w:trHeight w:val="179"/>
        </w:trPr>
        <w:tc>
          <w:tcPr>
            <w:tcW w:w="1798" w:type="pct"/>
            <w:gridSpan w:val="3"/>
            <w:tcBorders>
              <w:top w:val="single" w:sz="12" w:space="0" w:color="000000"/>
              <w:left w:val="single" w:sz="12" w:space="0" w:color="000000"/>
              <w:bottom w:val="single" w:sz="12" w:space="0" w:color="000000"/>
              <w:right w:val="single" w:sz="2" w:space="0" w:color="000000"/>
            </w:tcBorders>
            <w:shd w:val="clear" w:color="auto" w:fill="F2F2F2" w:themeFill="background1" w:themeFillShade="F2"/>
            <w:tcMar>
              <w:top w:w="28" w:type="dxa"/>
              <w:left w:w="28" w:type="dxa"/>
              <w:bottom w:w="28" w:type="dxa"/>
              <w:right w:w="28" w:type="dxa"/>
            </w:tcMar>
            <w:vAlign w:val="center"/>
            <w:hideMark/>
          </w:tcPr>
          <w:p w:rsidR="00DB7E2C" w:rsidRPr="00DB7E2C" w:rsidRDefault="00DB7E2C" w:rsidP="003A0FD7">
            <w:pPr>
              <w:snapToGrid w:val="0"/>
              <w:spacing w:after="0" w:line="240" w:lineRule="auto"/>
              <w:jc w:val="center"/>
              <w:textAlignment w:val="baseline"/>
              <w:rPr>
                <w:rFonts w:ascii="Times New Roman" w:eastAsia="굴림" w:hAnsi="Times New Roman" w:cs="Times New Roman"/>
                <w:b/>
                <w:bCs/>
                <w:color w:val="000000"/>
                <w:kern w:val="0"/>
                <w:szCs w:val="20"/>
              </w:rPr>
            </w:pPr>
            <w:r w:rsidRPr="00DB7E2C">
              <w:rPr>
                <w:rFonts w:ascii="Times New Roman" w:eastAsia="굴림" w:hAnsi="Times New Roman" w:cs="Times New Roman"/>
                <w:b/>
                <w:bCs/>
                <w:color w:val="000000"/>
                <w:kern w:val="0"/>
                <w:szCs w:val="20"/>
              </w:rPr>
              <w:t>Field of support</w:t>
            </w:r>
          </w:p>
        </w:tc>
        <w:tc>
          <w:tcPr>
            <w:tcW w:w="500" w:type="pct"/>
            <w:tcBorders>
              <w:top w:val="single" w:sz="12" w:space="0" w:color="000000"/>
              <w:left w:val="single" w:sz="2" w:space="0" w:color="000000"/>
              <w:bottom w:val="single" w:sz="12" w:space="0" w:color="000000"/>
              <w:right w:val="single" w:sz="2" w:space="0" w:color="000000"/>
            </w:tcBorders>
            <w:shd w:val="clear" w:color="auto" w:fill="F2F2F2" w:themeFill="background1" w:themeFillShade="F2"/>
            <w:tcMar>
              <w:top w:w="28" w:type="dxa"/>
              <w:left w:w="28" w:type="dxa"/>
              <w:bottom w:w="28" w:type="dxa"/>
              <w:right w:w="28" w:type="dxa"/>
            </w:tcMar>
            <w:vAlign w:val="center"/>
            <w:hideMark/>
          </w:tcPr>
          <w:p w:rsidR="00DB7E2C" w:rsidRPr="00DB7E2C" w:rsidRDefault="00DB7E2C" w:rsidP="003A0FD7">
            <w:pPr>
              <w:snapToGrid w:val="0"/>
              <w:spacing w:after="0" w:line="240" w:lineRule="auto"/>
              <w:jc w:val="center"/>
              <w:textAlignment w:val="baseline"/>
              <w:rPr>
                <w:rFonts w:ascii="Times New Roman" w:eastAsia="굴림" w:hAnsi="Times New Roman" w:cs="Times New Roman"/>
                <w:b/>
                <w:bCs/>
                <w:color w:val="000000"/>
                <w:kern w:val="0"/>
                <w:szCs w:val="20"/>
              </w:rPr>
            </w:pPr>
            <w:r w:rsidRPr="00DB7E2C">
              <w:rPr>
                <w:rFonts w:ascii="Times New Roman" w:eastAsia="굴림" w:hAnsi="Times New Roman" w:cs="Times New Roman"/>
                <w:b/>
                <w:bCs/>
                <w:color w:val="000000"/>
                <w:kern w:val="0"/>
                <w:szCs w:val="20"/>
              </w:rPr>
              <w:t>Name</w:t>
            </w:r>
          </w:p>
        </w:tc>
        <w:tc>
          <w:tcPr>
            <w:tcW w:w="2702" w:type="pct"/>
            <w:tcBorders>
              <w:top w:val="single" w:sz="12" w:space="0" w:color="000000"/>
              <w:left w:val="single" w:sz="2" w:space="0" w:color="000000"/>
              <w:bottom w:val="single" w:sz="12" w:space="0" w:color="000000"/>
              <w:right w:val="single" w:sz="12" w:space="0" w:color="000000"/>
            </w:tcBorders>
            <w:shd w:val="clear" w:color="auto" w:fill="F2F2F2" w:themeFill="background1" w:themeFillShade="F2"/>
            <w:tcMar>
              <w:top w:w="28" w:type="dxa"/>
              <w:left w:w="28" w:type="dxa"/>
              <w:bottom w:w="28" w:type="dxa"/>
              <w:right w:w="28" w:type="dxa"/>
            </w:tcMar>
            <w:vAlign w:val="center"/>
            <w:hideMark/>
          </w:tcPr>
          <w:p w:rsidR="00DB7E2C" w:rsidRPr="00DB7E2C" w:rsidRDefault="00DB7E2C" w:rsidP="003A0FD7">
            <w:pPr>
              <w:snapToGrid w:val="0"/>
              <w:spacing w:after="0" w:line="240" w:lineRule="auto"/>
              <w:jc w:val="center"/>
              <w:textAlignment w:val="baseline"/>
              <w:rPr>
                <w:rFonts w:ascii="Times New Roman" w:eastAsia="굴림" w:hAnsi="Times New Roman" w:cs="Times New Roman"/>
                <w:b/>
                <w:bCs/>
                <w:color w:val="000000"/>
                <w:kern w:val="0"/>
                <w:szCs w:val="20"/>
              </w:rPr>
            </w:pPr>
            <w:r w:rsidRPr="00DB7E2C">
              <w:rPr>
                <w:rFonts w:ascii="Times New Roman" w:eastAsia="굴림" w:hAnsi="Times New Roman" w:cs="Times New Roman"/>
                <w:b/>
                <w:bCs/>
                <w:color w:val="000000"/>
                <w:kern w:val="0"/>
                <w:szCs w:val="20"/>
              </w:rPr>
              <w:t>Research Title</w:t>
            </w:r>
          </w:p>
        </w:tc>
      </w:tr>
      <w:tr w:rsidR="004D4E08" w:rsidRPr="00DB7E2C" w:rsidTr="00FF38C1">
        <w:trPr>
          <w:trHeight w:val="20"/>
        </w:trPr>
        <w:tc>
          <w:tcPr>
            <w:tcW w:w="628" w:type="pct"/>
            <w:vMerge w:val="restart"/>
            <w:tcBorders>
              <w:top w:val="single" w:sz="1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7431B8" w:rsidRPr="00DB7E2C" w:rsidRDefault="007431B8" w:rsidP="00FF38C1">
            <w:pPr>
              <w:snapToGrid w:val="0"/>
              <w:spacing w:after="0" w:line="240" w:lineRule="auto"/>
              <w:jc w:val="center"/>
              <w:textAlignment w:val="baseline"/>
              <w:rPr>
                <w:rFonts w:ascii="Times New Roman" w:eastAsia="굴림" w:hAnsi="Times New Roman" w:cs="Times New Roman"/>
                <w:b/>
                <w:bCs/>
                <w:color w:val="000000"/>
                <w:kern w:val="0"/>
                <w:szCs w:val="20"/>
              </w:rPr>
            </w:pPr>
            <w:r w:rsidRPr="00DB7E2C">
              <w:rPr>
                <w:rFonts w:ascii="Times New Roman" w:eastAsia="굴림" w:hAnsi="Times New Roman" w:cs="Times New Roman"/>
                <w:b/>
                <w:bCs/>
                <w:color w:val="000000"/>
                <w:kern w:val="0"/>
                <w:szCs w:val="20"/>
              </w:rPr>
              <w:t>Humanities, Social Sciences, Arts &amp; Sports</w:t>
            </w:r>
          </w:p>
          <w:p w:rsidR="007431B8" w:rsidRPr="00DB7E2C" w:rsidRDefault="007431B8" w:rsidP="00FF38C1">
            <w:pPr>
              <w:snapToGrid w:val="0"/>
              <w:spacing w:after="0" w:line="240" w:lineRule="auto"/>
              <w:jc w:val="center"/>
              <w:textAlignment w:val="baseline"/>
              <w:rPr>
                <w:rFonts w:ascii="Times New Roman" w:eastAsia="굴림" w:hAnsi="Times New Roman" w:cs="Times New Roman"/>
                <w:color w:val="000000"/>
                <w:kern w:val="0"/>
                <w:szCs w:val="20"/>
              </w:rPr>
            </w:pPr>
            <w:r w:rsidRPr="00DB7E2C">
              <w:rPr>
                <w:rFonts w:ascii="Times New Roman" w:eastAsia="굴림" w:hAnsi="Times New Roman" w:cs="Times New Roman"/>
                <w:b/>
                <w:bCs/>
                <w:color w:val="000000"/>
                <w:kern w:val="0"/>
                <w:szCs w:val="20"/>
              </w:rPr>
              <w:t>(5</w:t>
            </w:r>
            <w:r w:rsidRPr="003A0FD7">
              <w:rPr>
                <w:rFonts w:ascii="Times New Roman" w:eastAsia="굴림" w:hAnsi="Times New Roman" w:cs="Times New Roman"/>
                <w:b/>
                <w:bCs/>
                <w:color w:val="000000"/>
                <w:kern w:val="0"/>
                <w:szCs w:val="20"/>
              </w:rPr>
              <w:t xml:space="preserve"> projects</w:t>
            </w:r>
            <w:r w:rsidRPr="00DB7E2C">
              <w:rPr>
                <w:rFonts w:ascii="Times New Roman" w:eastAsia="굴림" w:hAnsi="Times New Roman" w:cs="Times New Roman"/>
                <w:b/>
                <w:bCs/>
                <w:color w:val="000000"/>
                <w:kern w:val="0"/>
                <w:szCs w:val="20"/>
              </w:rPr>
              <w:t>)</w:t>
            </w:r>
          </w:p>
        </w:tc>
        <w:tc>
          <w:tcPr>
            <w:tcW w:w="705" w:type="pct"/>
            <w:vMerge w:val="restart"/>
            <w:tcBorders>
              <w:top w:val="single" w:sz="12" w:space="0" w:color="000000"/>
              <w:left w:val="single" w:sz="2" w:space="0" w:color="000000"/>
              <w:right w:val="single" w:sz="2" w:space="0" w:color="000000"/>
            </w:tcBorders>
            <w:tcMar>
              <w:top w:w="28" w:type="dxa"/>
              <w:left w:w="28" w:type="dxa"/>
              <w:bottom w:w="28" w:type="dxa"/>
              <w:right w:w="28" w:type="dxa"/>
            </w:tcMar>
            <w:vAlign w:val="center"/>
            <w:hideMark/>
          </w:tcPr>
          <w:p w:rsidR="007431B8" w:rsidRPr="00DB7E2C" w:rsidRDefault="007431B8" w:rsidP="00FF38C1">
            <w:pPr>
              <w:snapToGrid w:val="0"/>
              <w:spacing w:after="0" w:line="240" w:lineRule="auto"/>
              <w:jc w:val="center"/>
              <w:textAlignment w:val="baseline"/>
              <w:rPr>
                <w:rFonts w:ascii="Times New Roman" w:eastAsia="굴림" w:hAnsi="Times New Roman" w:cs="Times New Roman"/>
                <w:b/>
                <w:bCs/>
                <w:color w:val="000000"/>
                <w:kern w:val="0"/>
                <w:szCs w:val="20"/>
              </w:rPr>
            </w:pPr>
            <w:r w:rsidRPr="00DB7E2C">
              <w:rPr>
                <w:rFonts w:ascii="Times New Roman" w:eastAsia="굴림" w:hAnsi="Times New Roman" w:cs="Times New Roman"/>
                <w:b/>
                <w:bCs/>
                <w:color w:val="000000"/>
                <w:kern w:val="0"/>
                <w:szCs w:val="20"/>
              </w:rPr>
              <w:t>Humanities</w:t>
            </w:r>
          </w:p>
          <w:p w:rsidR="007431B8" w:rsidRPr="00DB7E2C" w:rsidRDefault="007431B8" w:rsidP="00FF38C1">
            <w:pPr>
              <w:snapToGrid w:val="0"/>
              <w:spacing w:after="0" w:line="240" w:lineRule="auto"/>
              <w:jc w:val="center"/>
              <w:textAlignment w:val="baseline"/>
              <w:rPr>
                <w:rFonts w:ascii="Times New Roman" w:eastAsia="굴림" w:hAnsi="Times New Roman" w:cs="Times New Roman"/>
                <w:color w:val="000000"/>
                <w:kern w:val="0"/>
                <w:szCs w:val="20"/>
              </w:rPr>
            </w:pPr>
            <w:r w:rsidRPr="00DB7E2C">
              <w:rPr>
                <w:rFonts w:ascii="Times New Roman" w:eastAsia="굴림" w:hAnsi="Times New Roman" w:cs="Times New Roman"/>
                <w:b/>
                <w:bCs/>
                <w:color w:val="000000"/>
                <w:kern w:val="0"/>
                <w:szCs w:val="20"/>
              </w:rPr>
              <w:t>(</w:t>
            </w:r>
            <w:r>
              <w:rPr>
                <w:rFonts w:ascii="Times New Roman" w:eastAsia="굴림" w:hAnsi="Times New Roman" w:cs="Times New Roman"/>
                <w:b/>
                <w:bCs/>
                <w:color w:val="000000"/>
                <w:kern w:val="0"/>
                <w:szCs w:val="20"/>
              </w:rPr>
              <w:t>3</w:t>
            </w:r>
            <w:r w:rsidRPr="003A0FD7">
              <w:rPr>
                <w:rFonts w:ascii="Times New Roman" w:eastAsia="굴림" w:hAnsi="Times New Roman" w:cs="Times New Roman"/>
                <w:b/>
                <w:bCs/>
                <w:color w:val="000000"/>
                <w:kern w:val="0"/>
                <w:szCs w:val="20"/>
              </w:rPr>
              <w:t xml:space="preserve"> projects</w:t>
            </w:r>
            <w:r w:rsidRPr="00DB7E2C">
              <w:rPr>
                <w:rFonts w:ascii="Times New Roman" w:eastAsia="굴림" w:hAnsi="Times New Roman" w:cs="Times New Roman"/>
                <w:b/>
                <w:bCs/>
                <w:color w:val="000000"/>
                <w:kern w:val="0"/>
                <w:szCs w:val="20"/>
              </w:rPr>
              <w:t>)</w:t>
            </w:r>
          </w:p>
        </w:tc>
        <w:tc>
          <w:tcPr>
            <w:tcW w:w="465" w:type="pct"/>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431B8" w:rsidRPr="00DB7E2C" w:rsidRDefault="007431B8" w:rsidP="00FF38C1">
            <w:pPr>
              <w:wordWrap/>
              <w:snapToGrid w:val="0"/>
              <w:spacing w:after="0" w:line="240" w:lineRule="auto"/>
              <w:jc w:val="center"/>
              <w:textAlignment w:val="baseline"/>
              <w:rPr>
                <w:rFonts w:ascii="Times New Roman" w:eastAsia="굴림" w:hAnsi="Times New Roman" w:cs="Times New Roman"/>
                <w:color w:val="000000"/>
                <w:kern w:val="0"/>
                <w:szCs w:val="20"/>
              </w:rPr>
            </w:pPr>
            <w:r w:rsidRPr="00DB7E2C">
              <w:rPr>
                <w:rFonts w:ascii="Times New Roman" w:eastAsia="굴림" w:hAnsi="Times New Roman" w:cs="Times New Roman"/>
                <w:color w:val="000000"/>
                <w:kern w:val="0"/>
                <w:szCs w:val="20"/>
              </w:rPr>
              <w:t xml:space="preserve">Intramural </w:t>
            </w:r>
          </w:p>
        </w:tc>
        <w:tc>
          <w:tcPr>
            <w:tcW w:w="500" w:type="pct"/>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431B8" w:rsidRPr="00DB7E2C" w:rsidRDefault="007431B8" w:rsidP="00FF38C1">
            <w:pPr>
              <w:pStyle w:val="a3"/>
              <w:spacing w:line="240" w:lineRule="auto"/>
              <w:jc w:val="center"/>
              <w:rPr>
                <w:rFonts w:ascii="Times New Roman" w:hAnsi="Times New Roman" w:cs="Times New Roman"/>
              </w:rPr>
            </w:pPr>
            <w:r>
              <w:rPr>
                <w:rFonts w:ascii="Times New Roman" w:eastAsia="굴림체" w:hAnsi="Times New Roman" w:cs="Times New Roman"/>
              </w:rPr>
              <w:t xml:space="preserve">Kim </w:t>
            </w:r>
            <w:proofErr w:type="spellStart"/>
            <w:r>
              <w:rPr>
                <w:rFonts w:ascii="Times New Roman" w:eastAsia="굴림체" w:hAnsi="Times New Roman" w:cs="Times New Roman"/>
              </w:rPr>
              <w:t>Dohyung</w:t>
            </w:r>
            <w:proofErr w:type="spellEnd"/>
          </w:p>
        </w:tc>
        <w:tc>
          <w:tcPr>
            <w:tcW w:w="2702" w:type="pct"/>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7431B8" w:rsidRPr="00FF38C1" w:rsidRDefault="007431B8" w:rsidP="00FF38C1">
            <w:pPr>
              <w:widowControl/>
              <w:wordWrap/>
              <w:autoSpaceDE/>
              <w:autoSpaceDN/>
              <w:spacing w:after="0"/>
              <w:rPr>
                <w:rFonts w:ascii="Times New Roman" w:eastAsia="맑은 고딕" w:hAnsi="Times New Roman" w:cs="Times New Roman"/>
                <w:szCs w:val="20"/>
              </w:rPr>
            </w:pPr>
            <w:r w:rsidRPr="00FF38C1">
              <w:rPr>
                <w:rFonts w:ascii="Times New Roman" w:eastAsia="맑은 고딕" w:hAnsi="Times New Roman" w:cs="Times New Roman"/>
                <w:szCs w:val="20"/>
              </w:rPr>
              <w:t>A Study on the Formation and Development of Japanese Conservative national Theory in Meiji Period – Focusing on the Kato Hiroyuki’s Late National Thought</w:t>
            </w:r>
          </w:p>
        </w:tc>
      </w:tr>
      <w:tr w:rsidR="0069567C" w:rsidRPr="00DB7E2C" w:rsidTr="00FF38C1">
        <w:trPr>
          <w:trHeight w:val="20"/>
        </w:trPr>
        <w:tc>
          <w:tcPr>
            <w:tcW w:w="628" w:type="pct"/>
            <w:vMerge/>
            <w:tcBorders>
              <w:top w:val="single" w:sz="12" w:space="0" w:color="000000"/>
              <w:left w:val="single" w:sz="12" w:space="0" w:color="000000"/>
              <w:bottom w:val="single" w:sz="2" w:space="0" w:color="000000"/>
              <w:right w:val="single" w:sz="2" w:space="0" w:color="000000"/>
            </w:tcBorders>
            <w:vAlign w:val="center"/>
            <w:hideMark/>
          </w:tcPr>
          <w:p w:rsidR="007431B8" w:rsidRPr="00DB7E2C" w:rsidRDefault="007431B8" w:rsidP="00FF38C1">
            <w:pPr>
              <w:widowControl/>
              <w:wordWrap/>
              <w:autoSpaceDE/>
              <w:autoSpaceDN/>
              <w:spacing w:after="0" w:line="240" w:lineRule="auto"/>
              <w:jc w:val="left"/>
              <w:rPr>
                <w:rFonts w:ascii="Times New Roman" w:eastAsia="굴림" w:hAnsi="Times New Roman" w:cs="Times New Roman"/>
                <w:color w:val="000000"/>
                <w:kern w:val="0"/>
                <w:szCs w:val="20"/>
              </w:rPr>
            </w:pPr>
          </w:p>
        </w:tc>
        <w:tc>
          <w:tcPr>
            <w:tcW w:w="705" w:type="pct"/>
            <w:vMerge/>
            <w:tcBorders>
              <w:left w:val="single" w:sz="2" w:space="0" w:color="000000"/>
              <w:right w:val="single" w:sz="2" w:space="0" w:color="000000"/>
            </w:tcBorders>
            <w:vAlign w:val="center"/>
            <w:hideMark/>
          </w:tcPr>
          <w:p w:rsidR="007431B8" w:rsidRPr="00DB7E2C" w:rsidRDefault="007431B8" w:rsidP="00FF38C1">
            <w:pPr>
              <w:widowControl/>
              <w:wordWrap/>
              <w:autoSpaceDE/>
              <w:autoSpaceDN/>
              <w:spacing w:after="0" w:line="240" w:lineRule="auto"/>
              <w:jc w:val="left"/>
              <w:rPr>
                <w:rFonts w:ascii="Times New Roman" w:eastAsia="굴림" w:hAnsi="Times New Roman" w:cs="Times New Roman"/>
                <w:color w:val="000000"/>
                <w:kern w:val="0"/>
                <w:szCs w:val="20"/>
              </w:rPr>
            </w:pPr>
          </w:p>
        </w:tc>
        <w:tc>
          <w:tcPr>
            <w:tcW w:w="465"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431B8" w:rsidRPr="00DB7E2C" w:rsidRDefault="007431B8" w:rsidP="00FF38C1">
            <w:pPr>
              <w:wordWrap/>
              <w:snapToGrid w:val="0"/>
              <w:spacing w:after="0" w:line="240" w:lineRule="auto"/>
              <w:jc w:val="center"/>
              <w:textAlignment w:val="baseline"/>
              <w:rPr>
                <w:rFonts w:ascii="Times New Roman" w:eastAsia="굴림" w:hAnsi="Times New Roman" w:cs="Times New Roman"/>
                <w:color w:val="000000"/>
                <w:kern w:val="0"/>
                <w:szCs w:val="20"/>
              </w:rPr>
            </w:pPr>
            <w:r w:rsidRPr="00DB7E2C">
              <w:rPr>
                <w:rFonts w:ascii="Times New Roman" w:eastAsia="굴림" w:hAnsi="Times New Roman" w:cs="Times New Roman"/>
                <w:color w:val="000000"/>
                <w:kern w:val="0"/>
                <w:szCs w:val="20"/>
              </w:rPr>
              <w:t>Abroad</w:t>
            </w:r>
          </w:p>
        </w:tc>
        <w:tc>
          <w:tcPr>
            <w:tcW w:w="500"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431B8" w:rsidRPr="00DB7E2C" w:rsidRDefault="0069567C" w:rsidP="00FF38C1">
            <w:pPr>
              <w:wordWrap/>
              <w:spacing w:after="0" w:line="240" w:lineRule="auto"/>
              <w:jc w:val="center"/>
              <w:textAlignment w:val="baseline"/>
              <w:rPr>
                <w:rFonts w:ascii="Times New Roman" w:eastAsia="굴림" w:hAnsi="Times New Roman" w:cs="Times New Roman"/>
                <w:color w:val="000000"/>
                <w:kern w:val="0"/>
                <w:szCs w:val="20"/>
              </w:rPr>
            </w:pPr>
            <w:r>
              <w:rPr>
                <w:rFonts w:ascii="Times New Roman" w:eastAsia="굴림체" w:hAnsi="Times New Roman" w:cs="Times New Roman"/>
                <w:color w:val="000000"/>
                <w:kern w:val="0"/>
                <w:szCs w:val="20"/>
              </w:rPr>
              <w:t xml:space="preserve">Han </w:t>
            </w:r>
            <w:proofErr w:type="spellStart"/>
            <w:r>
              <w:rPr>
                <w:rFonts w:ascii="Times New Roman" w:eastAsia="굴림체" w:hAnsi="Times New Roman" w:cs="Times New Roman"/>
                <w:color w:val="000000"/>
                <w:kern w:val="0"/>
                <w:szCs w:val="20"/>
              </w:rPr>
              <w:t>Sangwoo</w:t>
            </w:r>
            <w:proofErr w:type="spellEnd"/>
          </w:p>
        </w:tc>
        <w:tc>
          <w:tcPr>
            <w:tcW w:w="2702" w:type="pct"/>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7431B8" w:rsidRPr="00FF38C1" w:rsidRDefault="007431B8" w:rsidP="00FF38C1">
            <w:pPr>
              <w:spacing w:after="0"/>
              <w:rPr>
                <w:rFonts w:ascii="Times New Roman" w:eastAsia="맑은 고딕" w:hAnsi="Times New Roman" w:cs="Times New Roman"/>
                <w:szCs w:val="20"/>
              </w:rPr>
            </w:pPr>
            <w:r w:rsidRPr="00FF38C1">
              <w:rPr>
                <w:rFonts w:ascii="Times New Roman" w:eastAsia="맑은 고딕" w:hAnsi="Times New Roman" w:cs="Times New Roman"/>
                <w:szCs w:val="20"/>
              </w:rPr>
              <w:t>Family on genealogical data of the opposite ends of the Eurasia</w:t>
            </w:r>
          </w:p>
        </w:tc>
      </w:tr>
      <w:tr w:rsidR="004D4E08" w:rsidRPr="00DB7E2C" w:rsidTr="00FF38C1">
        <w:trPr>
          <w:trHeight w:val="20"/>
        </w:trPr>
        <w:tc>
          <w:tcPr>
            <w:tcW w:w="628" w:type="pct"/>
            <w:vMerge/>
            <w:tcBorders>
              <w:top w:val="single" w:sz="12" w:space="0" w:color="000000"/>
              <w:left w:val="single" w:sz="12" w:space="0" w:color="000000"/>
              <w:bottom w:val="single" w:sz="2" w:space="0" w:color="000000"/>
              <w:right w:val="single" w:sz="2" w:space="0" w:color="000000"/>
            </w:tcBorders>
            <w:vAlign w:val="center"/>
            <w:hideMark/>
          </w:tcPr>
          <w:p w:rsidR="007431B8" w:rsidRPr="00DB7E2C" w:rsidRDefault="007431B8" w:rsidP="00FF38C1">
            <w:pPr>
              <w:widowControl/>
              <w:wordWrap/>
              <w:autoSpaceDE/>
              <w:autoSpaceDN/>
              <w:spacing w:after="0" w:line="240" w:lineRule="auto"/>
              <w:jc w:val="left"/>
              <w:rPr>
                <w:rFonts w:ascii="Times New Roman" w:eastAsia="굴림" w:hAnsi="Times New Roman" w:cs="Times New Roman"/>
                <w:color w:val="000000"/>
                <w:kern w:val="0"/>
                <w:szCs w:val="20"/>
              </w:rPr>
            </w:pPr>
          </w:p>
        </w:tc>
        <w:tc>
          <w:tcPr>
            <w:tcW w:w="705" w:type="pct"/>
            <w:vMerge/>
            <w:tcBorders>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431B8" w:rsidRPr="00DB7E2C" w:rsidRDefault="007431B8" w:rsidP="00FF38C1">
            <w:pPr>
              <w:snapToGrid w:val="0"/>
              <w:spacing w:after="0" w:line="240" w:lineRule="auto"/>
              <w:jc w:val="center"/>
              <w:textAlignment w:val="baseline"/>
              <w:rPr>
                <w:rFonts w:ascii="Times New Roman" w:eastAsia="굴림" w:hAnsi="Times New Roman" w:cs="Times New Roman"/>
                <w:b/>
                <w:bCs/>
                <w:color w:val="000000"/>
                <w:kern w:val="0"/>
                <w:szCs w:val="20"/>
              </w:rPr>
            </w:pPr>
          </w:p>
        </w:tc>
        <w:tc>
          <w:tcPr>
            <w:tcW w:w="465"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431B8" w:rsidRPr="00DB7E2C" w:rsidRDefault="007431B8" w:rsidP="00FF38C1">
            <w:pPr>
              <w:wordWrap/>
              <w:snapToGrid w:val="0"/>
              <w:spacing w:after="0" w:line="240" w:lineRule="auto"/>
              <w:jc w:val="center"/>
              <w:textAlignment w:val="baseline"/>
              <w:rPr>
                <w:rFonts w:ascii="Times New Roman" w:eastAsia="굴림" w:hAnsi="Times New Roman" w:cs="Times New Roman"/>
                <w:color w:val="000000"/>
                <w:kern w:val="0"/>
                <w:szCs w:val="20"/>
              </w:rPr>
            </w:pPr>
            <w:r w:rsidRPr="00DB7E2C">
              <w:rPr>
                <w:rFonts w:ascii="Times New Roman" w:eastAsia="굴림" w:hAnsi="Times New Roman" w:cs="Times New Roman"/>
                <w:color w:val="000000"/>
                <w:kern w:val="0"/>
                <w:szCs w:val="20"/>
              </w:rPr>
              <w:t xml:space="preserve">Intramural </w:t>
            </w:r>
          </w:p>
        </w:tc>
        <w:tc>
          <w:tcPr>
            <w:tcW w:w="500"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431B8" w:rsidRPr="00DB7E2C" w:rsidRDefault="0069567C" w:rsidP="00FF38C1">
            <w:pPr>
              <w:pStyle w:val="a3"/>
              <w:wordWrap/>
              <w:spacing w:line="240" w:lineRule="auto"/>
              <w:jc w:val="center"/>
              <w:rPr>
                <w:rFonts w:ascii="Times New Roman" w:hAnsi="Times New Roman" w:cs="Times New Roman"/>
              </w:rPr>
            </w:pPr>
            <w:r>
              <w:rPr>
                <w:rFonts w:ascii="Times New Roman" w:eastAsia="굴림체" w:hAnsi="Times New Roman" w:cs="Times New Roman"/>
              </w:rPr>
              <w:t>Jung-Suk Hwang</w:t>
            </w:r>
          </w:p>
        </w:tc>
        <w:tc>
          <w:tcPr>
            <w:tcW w:w="2702" w:type="pct"/>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7431B8" w:rsidRPr="00FF38C1" w:rsidRDefault="007431B8" w:rsidP="00FF38C1">
            <w:pPr>
              <w:spacing w:after="0"/>
              <w:rPr>
                <w:rFonts w:ascii="Times New Roman" w:eastAsia="맑은 고딕" w:hAnsi="Times New Roman" w:cs="Times New Roman"/>
                <w:szCs w:val="20"/>
              </w:rPr>
            </w:pPr>
            <w:r w:rsidRPr="00FF38C1">
              <w:rPr>
                <w:rFonts w:ascii="Times New Roman" w:eastAsia="맑은 고딕" w:hAnsi="Times New Roman" w:cs="Times New Roman"/>
                <w:szCs w:val="20"/>
              </w:rPr>
              <w:t>9/11: Representation in Contemporary American Fiction</w:t>
            </w:r>
          </w:p>
        </w:tc>
      </w:tr>
      <w:tr w:rsidR="0069567C" w:rsidRPr="00DB7E2C" w:rsidTr="00FF38C1">
        <w:trPr>
          <w:trHeight w:val="20"/>
        </w:trPr>
        <w:tc>
          <w:tcPr>
            <w:tcW w:w="628" w:type="pct"/>
            <w:vMerge/>
            <w:tcBorders>
              <w:top w:val="single" w:sz="12" w:space="0" w:color="000000"/>
              <w:left w:val="single" w:sz="12" w:space="0" w:color="000000"/>
              <w:bottom w:val="single" w:sz="2" w:space="0" w:color="000000"/>
              <w:right w:val="single" w:sz="2" w:space="0" w:color="000000"/>
            </w:tcBorders>
            <w:vAlign w:val="center"/>
            <w:hideMark/>
          </w:tcPr>
          <w:p w:rsidR="007431B8" w:rsidRPr="00DB7E2C" w:rsidRDefault="007431B8" w:rsidP="00FF38C1">
            <w:pPr>
              <w:widowControl/>
              <w:wordWrap/>
              <w:autoSpaceDE/>
              <w:autoSpaceDN/>
              <w:spacing w:after="0" w:line="240" w:lineRule="auto"/>
              <w:jc w:val="left"/>
              <w:rPr>
                <w:rFonts w:ascii="Times New Roman" w:eastAsia="굴림" w:hAnsi="Times New Roman" w:cs="Times New Roman"/>
                <w:color w:val="000000"/>
                <w:kern w:val="0"/>
                <w:szCs w:val="20"/>
              </w:rPr>
            </w:pPr>
          </w:p>
        </w:tc>
        <w:tc>
          <w:tcPr>
            <w:tcW w:w="705" w:type="pct"/>
            <w:tcBorders>
              <w:top w:val="single" w:sz="2" w:space="0" w:color="000000"/>
              <w:left w:val="single" w:sz="2" w:space="0" w:color="000000"/>
              <w:bottom w:val="single" w:sz="2" w:space="0" w:color="000000"/>
              <w:right w:val="single" w:sz="2" w:space="0" w:color="000000"/>
            </w:tcBorders>
            <w:vAlign w:val="center"/>
            <w:hideMark/>
          </w:tcPr>
          <w:p w:rsidR="007431B8" w:rsidRPr="00DB7E2C" w:rsidRDefault="007431B8" w:rsidP="00FF38C1">
            <w:pPr>
              <w:snapToGrid w:val="0"/>
              <w:spacing w:after="0" w:line="240" w:lineRule="auto"/>
              <w:jc w:val="center"/>
              <w:textAlignment w:val="baseline"/>
              <w:rPr>
                <w:rFonts w:ascii="Times New Roman" w:eastAsia="굴림" w:hAnsi="Times New Roman" w:cs="Times New Roman"/>
                <w:b/>
                <w:bCs/>
                <w:color w:val="000000"/>
                <w:kern w:val="0"/>
                <w:szCs w:val="20"/>
              </w:rPr>
            </w:pPr>
            <w:r w:rsidRPr="00DB7E2C">
              <w:rPr>
                <w:rFonts w:ascii="Times New Roman" w:eastAsia="굴림" w:hAnsi="Times New Roman" w:cs="Times New Roman"/>
                <w:b/>
                <w:bCs/>
                <w:color w:val="000000"/>
                <w:kern w:val="0"/>
                <w:szCs w:val="20"/>
              </w:rPr>
              <w:t>Social Sciences</w:t>
            </w:r>
          </w:p>
          <w:p w:rsidR="007431B8" w:rsidRPr="00DB7E2C" w:rsidRDefault="007431B8" w:rsidP="00FF38C1">
            <w:pPr>
              <w:widowControl/>
              <w:wordWrap/>
              <w:autoSpaceDE/>
              <w:autoSpaceDN/>
              <w:spacing w:after="0" w:line="240" w:lineRule="auto"/>
              <w:jc w:val="center"/>
              <w:rPr>
                <w:rFonts w:ascii="Times New Roman" w:eastAsia="굴림" w:hAnsi="Times New Roman" w:cs="Times New Roman"/>
                <w:b/>
                <w:bCs/>
                <w:color w:val="000000"/>
                <w:kern w:val="0"/>
                <w:szCs w:val="20"/>
              </w:rPr>
            </w:pPr>
            <w:r w:rsidRPr="00DB7E2C">
              <w:rPr>
                <w:rFonts w:ascii="Times New Roman" w:eastAsia="굴림" w:hAnsi="Times New Roman" w:cs="Times New Roman"/>
                <w:b/>
                <w:bCs/>
                <w:color w:val="000000"/>
                <w:kern w:val="0"/>
                <w:szCs w:val="20"/>
              </w:rPr>
              <w:t>(</w:t>
            </w:r>
            <w:r>
              <w:rPr>
                <w:rFonts w:ascii="Times New Roman" w:eastAsia="굴림" w:hAnsi="Times New Roman" w:cs="Times New Roman"/>
                <w:b/>
                <w:bCs/>
                <w:color w:val="000000"/>
                <w:kern w:val="0"/>
                <w:szCs w:val="20"/>
              </w:rPr>
              <w:t>1</w:t>
            </w:r>
            <w:r w:rsidRPr="003A0FD7">
              <w:rPr>
                <w:rFonts w:ascii="Times New Roman" w:eastAsia="굴림" w:hAnsi="Times New Roman" w:cs="Times New Roman"/>
                <w:b/>
                <w:bCs/>
                <w:color w:val="000000"/>
                <w:kern w:val="0"/>
                <w:szCs w:val="20"/>
              </w:rPr>
              <w:t xml:space="preserve"> projects</w:t>
            </w:r>
            <w:r w:rsidRPr="00DB7E2C">
              <w:rPr>
                <w:rFonts w:ascii="Times New Roman" w:eastAsia="굴림" w:hAnsi="Times New Roman" w:cs="Times New Roman"/>
                <w:b/>
                <w:bCs/>
                <w:color w:val="000000"/>
                <w:kern w:val="0"/>
                <w:szCs w:val="20"/>
              </w:rPr>
              <w:t>)</w:t>
            </w:r>
          </w:p>
        </w:tc>
        <w:tc>
          <w:tcPr>
            <w:tcW w:w="465"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431B8" w:rsidRPr="00DB7E2C" w:rsidRDefault="007431B8" w:rsidP="00FF38C1">
            <w:pPr>
              <w:wordWrap/>
              <w:snapToGrid w:val="0"/>
              <w:spacing w:after="0" w:line="240" w:lineRule="auto"/>
              <w:jc w:val="center"/>
              <w:textAlignment w:val="baseline"/>
              <w:rPr>
                <w:rFonts w:ascii="Times New Roman" w:eastAsia="굴림" w:hAnsi="Times New Roman" w:cs="Times New Roman"/>
                <w:color w:val="000000"/>
                <w:kern w:val="0"/>
                <w:szCs w:val="20"/>
              </w:rPr>
            </w:pPr>
            <w:r w:rsidRPr="00DB7E2C">
              <w:rPr>
                <w:rFonts w:ascii="Times New Roman" w:eastAsia="굴림" w:hAnsi="Times New Roman" w:cs="Times New Roman"/>
                <w:color w:val="000000"/>
                <w:kern w:val="0"/>
                <w:szCs w:val="20"/>
              </w:rPr>
              <w:t xml:space="preserve">Intramural </w:t>
            </w:r>
          </w:p>
        </w:tc>
        <w:tc>
          <w:tcPr>
            <w:tcW w:w="500"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431B8" w:rsidRPr="00DB7E2C" w:rsidRDefault="0069567C" w:rsidP="00FF38C1">
            <w:pPr>
              <w:pStyle w:val="a3"/>
              <w:wordWrap/>
              <w:spacing w:line="240" w:lineRule="auto"/>
              <w:jc w:val="center"/>
              <w:rPr>
                <w:rFonts w:ascii="Times New Roman" w:hAnsi="Times New Roman" w:cs="Times New Roman"/>
              </w:rPr>
            </w:pPr>
            <w:r>
              <w:rPr>
                <w:rFonts w:ascii="Times New Roman" w:eastAsia="굴림체" w:hAnsi="Times New Roman" w:cs="Times New Roman"/>
              </w:rPr>
              <w:t xml:space="preserve">Park </w:t>
            </w:r>
            <w:proofErr w:type="spellStart"/>
            <w:r>
              <w:rPr>
                <w:rFonts w:ascii="Times New Roman" w:eastAsia="굴림체" w:hAnsi="Times New Roman" w:cs="Times New Roman"/>
              </w:rPr>
              <w:t>yeon</w:t>
            </w:r>
            <w:proofErr w:type="spellEnd"/>
            <w:r>
              <w:rPr>
                <w:rFonts w:ascii="Times New Roman" w:eastAsia="굴림체" w:hAnsi="Times New Roman" w:cs="Times New Roman"/>
              </w:rPr>
              <w:t xml:space="preserve"> </w:t>
            </w:r>
            <w:proofErr w:type="spellStart"/>
            <w:r>
              <w:rPr>
                <w:rFonts w:ascii="Times New Roman" w:eastAsia="굴림체" w:hAnsi="Times New Roman" w:cs="Times New Roman"/>
              </w:rPr>
              <w:t>ju</w:t>
            </w:r>
            <w:proofErr w:type="spellEnd"/>
          </w:p>
        </w:tc>
        <w:tc>
          <w:tcPr>
            <w:tcW w:w="2702" w:type="pct"/>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7431B8" w:rsidRPr="00FF38C1" w:rsidRDefault="007431B8" w:rsidP="00FF38C1">
            <w:pPr>
              <w:spacing w:after="0"/>
              <w:rPr>
                <w:rFonts w:ascii="Times New Roman" w:eastAsia="맑은 고딕" w:hAnsi="Times New Roman" w:cs="Times New Roman"/>
                <w:szCs w:val="20"/>
              </w:rPr>
            </w:pPr>
            <w:r w:rsidRPr="00FF38C1">
              <w:rPr>
                <w:rFonts w:ascii="Times New Roman" w:eastAsia="맑은 고딕" w:hAnsi="Times New Roman" w:cs="Times New Roman"/>
                <w:szCs w:val="20"/>
              </w:rPr>
              <w:t>A comparative analysis of the changes in the judgment of child abuse death cases before and after the enactment of the special Act on punishment of child abuse crime through QCA methodology</w:t>
            </w:r>
          </w:p>
        </w:tc>
      </w:tr>
      <w:tr w:rsidR="004D4E08" w:rsidRPr="00DB7E2C" w:rsidTr="00FF38C1">
        <w:trPr>
          <w:trHeight w:val="20"/>
        </w:trPr>
        <w:tc>
          <w:tcPr>
            <w:tcW w:w="628" w:type="pct"/>
            <w:vMerge/>
            <w:tcBorders>
              <w:top w:val="single" w:sz="12" w:space="0" w:color="000000"/>
              <w:left w:val="single" w:sz="12" w:space="0" w:color="000000"/>
              <w:bottom w:val="single" w:sz="2" w:space="0" w:color="000000"/>
              <w:right w:val="single" w:sz="2" w:space="0" w:color="000000"/>
            </w:tcBorders>
            <w:vAlign w:val="center"/>
            <w:hideMark/>
          </w:tcPr>
          <w:p w:rsidR="007431B8" w:rsidRPr="00DB7E2C" w:rsidRDefault="007431B8" w:rsidP="00FF38C1">
            <w:pPr>
              <w:widowControl/>
              <w:wordWrap/>
              <w:autoSpaceDE/>
              <w:autoSpaceDN/>
              <w:spacing w:after="0" w:line="240" w:lineRule="auto"/>
              <w:jc w:val="left"/>
              <w:rPr>
                <w:rFonts w:ascii="Times New Roman" w:eastAsia="굴림" w:hAnsi="Times New Roman" w:cs="Times New Roman"/>
                <w:color w:val="000000"/>
                <w:kern w:val="0"/>
                <w:szCs w:val="20"/>
              </w:rPr>
            </w:pPr>
          </w:p>
        </w:tc>
        <w:tc>
          <w:tcPr>
            <w:tcW w:w="705"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431B8" w:rsidRPr="00DB7E2C" w:rsidRDefault="007431B8" w:rsidP="00FF38C1">
            <w:pPr>
              <w:snapToGrid w:val="0"/>
              <w:spacing w:after="0" w:line="240" w:lineRule="auto"/>
              <w:jc w:val="center"/>
              <w:textAlignment w:val="baseline"/>
              <w:rPr>
                <w:rFonts w:ascii="Times New Roman" w:eastAsia="굴림" w:hAnsi="Times New Roman" w:cs="Times New Roman"/>
                <w:b/>
                <w:bCs/>
                <w:color w:val="000000"/>
                <w:kern w:val="0"/>
                <w:szCs w:val="20"/>
              </w:rPr>
            </w:pPr>
            <w:r w:rsidRPr="00DB7E2C">
              <w:rPr>
                <w:rFonts w:ascii="Times New Roman" w:eastAsia="굴림" w:hAnsi="Times New Roman" w:cs="Times New Roman"/>
                <w:b/>
                <w:bCs/>
                <w:color w:val="000000"/>
                <w:kern w:val="0"/>
                <w:szCs w:val="20"/>
              </w:rPr>
              <w:t>Arts &amp; Sports</w:t>
            </w:r>
          </w:p>
          <w:p w:rsidR="007431B8" w:rsidRPr="00DB7E2C" w:rsidRDefault="007431B8" w:rsidP="00FF38C1">
            <w:pPr>
              <w:snapToGrid w:val="0"/>
              <w:spacing w:after="0" w:line="240" w:lineRule="auto"/>
              <w:jc w:val="center"/>
              <w:textAlignment w:val="baseline"/>
              <w:rPr>
                <w:rFonts w:ascii="Times New Roman" w:eastAsia="굴림" w:hAnsi="Times New Roman" w:cs="Times New Roman"/>
                <w:color w:val="000000"/>
                <w:kern w:val="0"/>
                <w:szCs w:val="20"/>
              </w:rPr>
            </w:pPr>
            <w:r w:rsidRPr="00DB7E2C">
              <w:rPr>
                <w:rFonts w:ascii="Times New Roman" w:eastAsia="굴림" w:hAnsi="Times New Roman" w:cs="Times New Roman"/>
                <w:b/>
                <w:bCs/>
                <w:color w:val="000000"/>
                <w:kern w:val="0"/>
                <w:szCs w:val="20"/>
              </w:rPr>
              <w:t>(1</w:t>
            </w:r>
            <w:r w:rsidRPr="003A0FD7">
              <w:rPr>
                <w:rFonts w:ascii="Times New Roman" w:eastAsia="굴림" w:hAnsi="Times New Roman" w:cs="Times New Roman"/>
                <w:b/>
                <w:bCs/>
                <w:color w:val="000000"/>
                <w:kern w:val="0"/>
                <w:szCs w:val="20"/>
              </w:rPr>
              <w:t xml:space="preserve"> project</w:t>
            </w:r>
            <w:r w:rsidRPr="00DB7E2C">
              <w:rPr>
                <w:rFonts w:ascii="Times New Roman" w:eastAsia="굴림" w:hAnsi="Times New Roman" w:cs="Times New Roman"/>
                <w:b/>
                <w:bCs/>
                <w:color w:val="000000"/>
                <w:kern w:val="0"/>
                <w:szCs w:val="20"/>
              </w:rPr>
              <w:t>)</w:t>
            </w:r>
          </w:p>
        </w:tc>
        <w:tc>
          <w:tcPr>
            <w:tcW w:w="465"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431B8" w:rsidRPr="00DB7E2C" w:rsidRDefault="007431B8" w:rsidP="00FF38C1">
            <w:pPr>
              <w:wordWrap/>
              <w:snapToGrid w:val="0"/>
              <w:spacing w:after="0" w:line="240" w:lineRule="auto"/>
              <w:jc w:val="center"/>
              <w:textAlignment w:val="baseline"/>
              <w:rPr>
                <w:rFonts w:ascii="Times New Roman" w:eastAsia="굴림" w:hAnsi="Times New Roman" w:cs="Times New Roman"/>
                <w:color w:val="000000"/>
                <w:kern w:val="0"/>
                <w:szCs w:val="20"/>
              </w:rPr>
            </w:pPr>
            <w:r w:rsidRPr="00DB7E2C">
              <w:rPr>
                <w:rFonts w:ascii="Times New Roman" w:eastAsia="굴림" w:hAnsi="Times New Roman" w:cs="Times New Roman"/>
                <w:color w:val="000000"/>
                <w:kern w:val="0"/>
                <w:szCs w:val="20"/>
              </w:rPr>
              <w:t xml:space="preserve">Intramural </w:t>
            </w:r>
          </w:p>
        </w:tc>
        <w:tc>
          <w:tcPr>
            <w:tcW w:w="500"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431B8" w:rsidRPr="00DB7E2C" w:rsidRDefault="0069567C" w:rsidP="00FF38C1">
            <w:pPr>
              <w:pStyle w:val="a3"/>
              <w:wordWrap/>
              <w:spacing w:line="240" w:lineRule="auto"/>
              <w:jc w:val="center"/>
              <w:rPr>
                <w:rFonts w:ascii="Times New Roman" w:hAnsi="Times New Roman" w:cs="Times New Roman"/>
              </w:rPr>
            </w:pPr>
            <w:r>
              <w:rPr>
                <w:rFonts w:ascii="Times New Roman" w:eastAsia="굴림체" w:hAnsi="Times New Roman" w:cs="Times New Roman"/>
              </w:rPr>
              <w:t xml:space="preserve">Lee </w:t>
            </w:r>
            <w:proofErr w:type="spellStart"/>
            <w:r>
              <w:rPr>
                <w:rFonts w:ascii="Times New Roman" w:eastAsia="굴림체" w:hAnsi="Times New Roman" w:cs="Times New Roman"/>
              </w:rPr>
              <w:t>Inhwan</w:t>
            </w:r>
            <w:proofErr w:type="spellEnd"/>
          </w:p>
        </w:tc>
        <w:tc>
          <w:tcPr>
            <w:tcW w:w="2702" w:type="pct"/>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7431B8" w:rsidRPr="00FF38C1" w:rsidRDefault="007431B8" w:rsidP="00FF38C1">
            <w:pPr>
              <w:spacing w:after="0"/>
              <w:rPr>
                <w:rFonts w:ascii="Times New Roman" w:eastAsia="맑은 고딕" w:hAnsi="Times New Roman" w:cs="Times New Roman"/>
                <w:szCs w:val="20"/>
              </w:rPr>
            </w:pPr>
            <w:r w:rsidRPr="00FF38C1">
              <w:rPr>
                <w:rFonts w:ascii="Times New Roman" w:eastAsia="맑은 고딕" w:hAnsi="Times New Roman" w:cs="Times New Roman"/>
                <w:szCs w:val="20"/>
              </w:rPr>
              <w:t>The role of fitness and gait as a predictor of osteoporosis based on data mining</w:t>
            </w:r>
          </w:p>
        </w:tc>
      </w:tr>
      <w:tr w:rsidR="000867A4" w:rsidRPr="00DB7E2C" w:rsidTr="00FF38C1">
        <w:trPr>
          <w:trHeight w:val="20"/>
        </w:trPr>
        <w:tc>
          <w:tcPr>
            <w:tcW w:w="628" w:type="pct"/>
            <w:vMerge w:val="restart"/>
            <w:tcBorders>
              <w:top w:val="single" w:sz="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7431B8" w:rsidRPr="00DB7E2C" w:rsidRDefault="007431B8" w:rsidP="00FF38C1">
            <w:pPr>
              <w:snapToGrid w:val="0"/>
              <w:spacing w:after="0" w:line="240" w:lineRule="auto"/>
              <w:jc w:val="center"/>
              <w:textAlignment w:val="baseline"/>
              <w:rPr>
                <w:rFonts w:ascii="Times New Roman" w:eastAsia="굴림" w:hAnsi="Times New Roman" w:cs="Times New Roman"/>
                <w:b/>
                <w:bCs/>
                <w:color w:val="000000"/>
                <w:kern w:val="0"/>
                <w:szCs w:val="20"/>
              </w:rPr>
            </w:pPr>
            <w:r w:rsidRPr="00DB7E2C">
              <w:rPr>
                <w:rFonts w:ascii="Times New Roman" w:eastAsia="굴림" w:hAnsi="Times New Roman" w:cs="Times New Roman"/>
                <w:b/>
                <w:bCs/>
                <w:color w:val="000000"/>
                <w:kern w:val="0"/>
                <w:szCs w:val="20"/>
              </w:rPr>
              <w:t>Science and Engineering</w:t>
            </w:r>
          </w:p>
          <w:p w:rsidR="007431B8" w:rsidRPr="00DB7E2C" w:rsidRDefault="007431B8" w:rsidP="00FF38C1">
            <w:pPr>
              <w:snapToGrid w:val="0"/>
              <w:spacing w:after="0" w:line="240" w:lineRule="auto"/>
              <w:jc w:val="center"/>
              <w:textAlignment w:val="baseline"/>
              <w:rPr>
                <w:rFonts w:ascii="Times New Roman" w:eastAsia="굴림" w:hAnsi="Times New Roman" w:cs="Times New Roman"/>
                <w:b/>
                <w:bCs/>
                <w:color w:val="000000"/>
                <w:kern w:val="0"/>
                <w:szCs w:val="20"/>
              </w:rPr>
            </w:pPr>
            <w:r w:rsidRPr="00DB7E2C">
              <w:rPr>
                <w:rFonts w:ascii="Times New Roman" w:eastAsia="굴림" w:hAnsi="Times New Roman" w:cs="Times New Roman"/>
                <w:b/>
                <w:bCs/>
                <w:color w:val="000000"/>
                <w:kern w:val="0"/>
                <w:szCs w:val="20"/>
              </w:rPr>
              <w:t>(</w:t>
            </w:r>
            <w:r>
              <w:rPr>
                <w:rFonts w:ascii="Times New Roman" w:eastAsia="굴림" w:hAnsi="Times New Roman" w:cs="Times New Roman"/>
                <w:b/>
                <w:bCs/>
                <w:color w:val="000000"/>
                <w:kern w:val="0"/>
                <w:szCs w:val="20"/>
              </w:rPr>
              <w:t>10</w:t>
            </w:r>
            <w:r w:rsidRPr="003A0FD7">
              <w:rPr>
                <w:rFonts w:ascii="Times New Roman" w:eastAsia="굴림" w:hAnsi="Times New Roman" w:cs="Times New Roman"/>
                <w:b/>
                <w:bCs/>
                <w:color w:val="000000"/>
                <w:kern w:val="0"/>
                <w:szCs w:val="20"/>
              </w:rPr>
              <w:t xml:space="preserve"> projects</w:t>
            </w:r>
            <w:r w:rsidRPr="00DB7E2C">
              <w:rPr>
                <w:rFonts w:ascii="Times New Roman" w:eastAsia="굴림" w:hAnsi="Times New Roman" w:cs="Times New Roman"/>
                <w:b/>
                <w:bCs/>
                <w:color w:val="000000"/>
                <w:kern w:val="0"/>
                <w:szCs w:val="20"/>
              </w:rPr>
              <w:t>)</w:t>
            </w:r>
          </w:p>
        </w:tc>
        <w:tc>
          <w:tcPr>
            <w:tcW w:w="705" w:type="pct"/>
            <w:vMerge w:val="restart"/>
            <w:tcBorders>
              <w:top w:val="single" w:sz="2" w:space="0" w:color="000000"/>
              <w:left w:val="single" w:sz="2" w:space="0" w:color="000000"/>
              <w:right w:val="single" w:sz="2" w:space="0" w:color="000000"/>
            </w:tcBorders>
            <w:tcMar>
              <w:top w:w="28" w:type="dxa"/>
              <w:left w:w="28" w:type="dxa"/>
              <w:bottom w:w="28" w:type="dxa"/>
              <w:right w:w="28" w:type="dxa"/>
            </w:tcMar>
            <w:vAlign w:val="center"/>
            <w:hideMark/>
          </w:tcPr>
          <w:p w:rsidR="007431B8" w:rsidRPr="00DB7E2C" w:rsidRDefault="007431B8" w:rsidP="00FF38C1">
            <w:pPr>
              <w:snapToGrid w:val="0"/>
              <w:spacing w:after="0" w:line="240" w:lineRule="auto"/>
              <w:jc w:val="center"/>
              <w:textAlignment w:val="baseline"/>
              <w:rPr>
                <w:rFonts w:ascii="Times New Roman" w:eastAsia="굴림" w:hAnsi="Times New Roman" w:cs="Times New Roman"/>
                <w:b/>
                <w:bCs/>
                <w:color w:val="000000"/>
                <w:kern w:val="0"/>
                <w:szCs w:val="20"/>
              </w:rPr>
            </w:pPr>
            <w:r w:rsidRPr="00DB7E2C">
              <w:rPr>
                <w:rFonts w:ascii="Times New Roman" w:eastAsia="굴림" w:hAnsi="Times New Roman" w:cs="Times New Roman"/>
                <w:b/>
                <w:bCs/>
                <w:color w:val="000000"/>
                <w:kern w:val="0"/>
                <w:szCs w:val="20"/>
              </w:rPr>
              <w:t>Science,</w:t>
            </w:r>
          </w:p>
          <w:p w:rsidR="007431B8" w:rsidRPr="00DB7E2C" w:rsidRDefault="007431B8" w:rsidP="00FF38C1">
            <w:pPr>
              <w:snapToGrid w:val="0"/>
              <w:spacing w:after="0" w:line="240" w:lineRule="auto"/>
              <w:jc w:val="center"/>
              <w:textAlignment w:val="baseline"/>
              <w:rPr>
                <w:rFonts w:ascii="Times New Roman" w:eastAsia="굴림" w:hAnsi="Times New Roman" w:cs="Times New Roman"/>
                <w:b/>
                <w:bCs/>
                <w:color w:val="000000"/>
                <w:kern w:val="0"/>
                <w:szCs w:val="20"/>
              </w:rPr>
            </w:pPr>
            <w:r>
              <w:rPr>
                <w:rFonts w:ascii="Times New Roman" w:eastAsia="굴림" w:hAnsi="Times New Roman" w:cs="Times New Roman" w:hint="eastAsia"/>
                <w:b/>
                <w:bCs/>
                <w:color w:val="000000"/>
                <w:kern w:val="0"/>
                <w:szCs w:val="20"/>
              </w:rPr>
              <w:t>Engineering</w:t>
            </w:r>
          </w:p>
          <w:p w:rsidR="007431B8" w:rsidRPr="00DB7E2C" w:rsidRDefault="007431B8" w:rsidP="00FF38C1">
            <w:pPr>
              <w:snapToGrid w:val="0"/>
              <w:spacing w:after="0" w:line="240" w:lineRule="auto"/>
              <w:jc w:val="center"/>
              <w:textAlignment w:val="baseline"/>
              <w:rPr>
                <w:rFonts w:ascii="Times New Roman" w:eastAsia="굴림" w:hAnsi="Times New Roman" w:cs="Times New Roman"/>
                <w:color w:val="000000"/>
                <w:kern w:val="0"/>
                <w:szCs w:val="20"/>
              </w:rPr>
            </w:pPr>
            <w:r w:rsidRPr="00DB7E2C">
              <w:rPr>
                <w:rFonts w:ascii="Times New Roman" w:eastAsia="굴림" w:hAnsi="Times New Roman" w:cs="Times New Roman"/>
                <w:b/>
                <w:bCs/>
                <w:color w:val="000000"/>
                <w:kern w:val="0"/>
                <w:szCs w:val="20"/>
              </w:rPr>
              <w:t>(</w:t>
            </w:r>
            <w:r>
              <w:rPr>
                <w:rFonts w:ascii="Times New Roman" w:eastAsia="굴림" w:hAnsi="Times New Roman" w:cs="Times New Roman"/>
                <w:b/>
                <w:bCs/>
                <w:color w:val="000000"/>
                <w:kern w:val="0"/>
                <w:szCs w:val="20"/>
              </w:rPr>
              <w:t>8</w:t>
            </w:r>
            <w:r w:rsidRPr="003A0FD7">
              <w:rPr>
                <w:rFonts w:ascii="Times New Roman" w:eastAsia="굴림" w:hAnsi="Times New Roman" w:cs="Times New Roman"/>
                <w:b/>
                <w:bCs/>
                <w:color w:val="000000"/>
                <w:kern w:val="0"/>
                <w:szCs w:val="20"/>
              </w:rPr>
              <w:t xml:space="preserve"> projects</w:t>
            </w:r>
            <w:r w:rsidRPr="00DB7E2C">
              <w:rPr>
                <w:rFonts w:ascii="Times New Roman" w:eastAsia="굴림" w:hAnsi="Times New Roman" w:cs="Times New Roman"/>
                <w:b/>
                <w:bCs/>
                <w:color w:val="000000"/>
                <w:kern w:val="0"/>
                <w:szCs w:val="20"/>
              </w:rPr>
              <w:t>)</w:t>
            </w:r>
          </w:p>
        </w:tc>
        <w:tc>
          <w:tcPr>
            <w:tcW w:w="465"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431B8" w:rsidRPr="00DB7E2C" w:rsidRDefault="007431B8" w:rsidP="00FF38C1">
            <w:pPr>
              <w:wordWrap/>
              <w:snapToGrid w:val="0"/>
              <w:spacing w:after="0" w:line="240" w:lineRule="auto"/>
              <w:jc w:val="center"/>
              <w:textAlignment w:val="baseline"/>
              <w:rPr>
                <w:rFonts w:ascii="Times New Roman" w:eastAsia="굴림" w:hAnsi="Times New Roman" w:cs="Times New Roman"/>
                <w:color w:val="000000"/>
                <w:kern w:val="0"/>
                <w:szCs w:val="20"/>
              </w:rPr>
            </w:pPr>
            <w:r w:rsidRPr="00DB7E2C">
              <w:rPr>
                <w:rFonts w:ascii="Times New Roman" w:eastAsia="굴림" w:hAnsi="Times New Roman" w:cs="Times New Roman"/>
                <w:color w:val="000000"/>
                <w:kern w:val="0"/>
                <w:szCs w:val="20"/>
              </w:rPr>
              <w:t xml:space="preserve">Intramural </w:t>
            </w:r>
          </w:p>
        </w:tc>
        <w:tc>
          <w:tcPr>
            <w:tcW w:w="500"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431B8" w:rsidRPr="00DB7E2C" w:rsidRDefault="0069567C" w:rsidP="00FF38C1">
            <w:pPr>
              <w:pStyle w:val="a3"/>
              <w:wordWrap/>
              <w:spacing w:line="240" w:lineRule="auto"/>
              <w:jc w:val="center"/>
              <w:rPr>
                <w:rFonts w:ascii="Times New Roman" w:hAnsi="Times New Roman" w:cs="Times New Roman"/>
              </w:rPr>
            </w:pPr>
            <w:r>
              <w:rPr>
                <w:rFonts w:ascii="Times New Roman" w:hAnsi="Times New Roman" w:cs="Times New Roman" w:hint="eastAsia"/>
              </w:rPr>
              <w:t>C</w:t>
            </w:r>
            <w:r>
              <w:rPr>
                <w:rFonts w:ascii="Times New Roman" w:hAnsi="Times New Roman" w:cs="Times New Roman"/>
              </w:rPr>
              <w:t xml:space="preserve">hang-Bum </w:t>
            </w:r>
            <w:proofErr w:type="spellStart"/>
            <w:r>
              <w:rPr>
                <w:rFonts w:ascii="Times New Roman" w:hAnsi="Times New Roman" w:cs="Times New Roman"/>
              </w:rPr>
              <w:t>Jeong</w:t>
            </w:r>
            <w:proofErr w:type="spellEnd"/>
          </w:p>
        </w:tc>
        <w:tc>
          <w:tcPr>
            <w:tcW w:w="2702" w:type="pct"/>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7431B8" w:rsidRPr="00FF38C1" w:rsidRDefault="007431B8" w:rsidP="00FF38C1">
            <w:pPr>
              <w:spacing w:after="0"/>
              <w:rPr>
                <w:rFonts w:ascii="Times New Roman" w:eastAsia="맑은 고딕" w:hAnsi="Times New Roman" w:cs="Times New Roman"/>
                <w:szCs w:val="20"/>
              </w:rPr>
            </w:pPr>
            <w:r w:rsidRPr="00FF38C1">
              <w:rPr>
                <w:rFonts w:ascii="Times New Roman" w:eastAsia="맑은 고딕" w:hAnsi="Times New Roman" w:cs="Times New Roman"/>
                <w:szCs w:val="20"/>
              </w:rPr>
              <w:t xml:space="preserve">Investigation of toxicity mechanism of </w:t>
            </w:r>
            <w:proofErr w:type="spellStart"/>
            <w:r w:rsidRPr="00FF38C1">
              <w:rPr>
                <w:rFonts w:ascii="Times New Roman" w:eastAsia="맑은 고딕" w:hAnsi="Times New Roman" w:cs="Times New Roman"/>
                <w:szCs w:val="20"/>
              </w:rPr>
              <w:t>microplastic</w:t>
            </w:r>
            <w:proofErr w:type="spellEnd"/>
            <w:r w:rsidRPr="00FF38C1">
              <w:rPr>
                <w:rFonts w:ascii="Times New Roman" w:eastAsia="맑은 고딕" w:hAnsi="Times New Roman" w:cs="Times New Roman"/>
                <w:szCs w:val="20"/>
              </w:rPr>
              <w:t xml:space="preserve"> in </w:t>
            </w:r>
            <w:r w:rsidR="00FF38C1" w:rsidRPr="00FF38C1">
              <w:rPr>
                <w:rFonts w:ascii="Times New Roman" w:eastAsia="맑은 고딕" w:hAnsi="Times New Roman" w:cs="Times New Roman"/>
                <w:szCs w:val="20"/>
              </w:rPr>
              <w:t xml:space="preserve">the rotifer </w:t>
            </w:r>
            <w:proofErr w:type="spellStart"/>
            <w:r w:rsidR="00FF38C1" w:rsidRPr="00FF38C1">
              <w:rPr>
                <w:rFonts w:ascii="Times New Roman" w:eastAsia="맑은 고딕" w:hAnsi="Times New Roman" w:cs="Times New Roman"/>
                <w:szCs w:val="20"/>
              </w:rPr>
              <w:t>Brachionus</w:t>
            </w:r>
            <w:proofErr w:type="spellEnd"/>
            <w:r w:rsidR="00FF38C1" w:rsidRPr="00FF38C1">
              <w:rPr>
                <w:rFonts w:ascii="Times New Roman" w:eastAsia="맑은 고딕" w:hAnsi="Times New Roman" w:cs="Times New Roman"/>
                <w:szCs w:val="20"/>
              </w:rPr>
              <w:t xml:space="preserve"> </w:t>
            </w:r>
            <w:proofErr w:type="spellStart"/>
            <w:r w:rsidR="00FF38C1" w:rsidRPr="00FF38C1">
              <w:rPr>
                <w:rFonts w:ascii="Times New Roman" w:eastAsia="맑은 고딕" w:hAnsi="Times New Roman" w:cs="Times New Roman"/>
                <w:szCs w:val="20"/>
              </w:rPr>
              <w:t>koreanus</w:t>
            </w:r>
            <w:proofErr w:type="spellEnd"/>
          </w:p>
        </w:tc>
      </w:tr>
      <w:tr w:rsidR="000867A4" w:rsidRPr="00DB7E2C" w:rsidTr="00FF38C1">
        <w:trPr>
          <w:trHeight w:val="20"/>
        </w:trPr>
        <w:tc>
          <w:tcPr>
            <w:tcW w:w="628" w:type="pct"/>
            <w:vMerge/>
            <w:tcBorders>
              <w:top w:val="single" w:sz="2" w:space="0" w:color="000000"/>
              <w:left w:val="single" w:sz="12" w:space="0" w:color="000000"/>
              <w:bottom w:val="single" w:sz="12" w:space="0" w:color="000000"/>
              <w:right w:val="single" w:sz="2" w:space="0" w:color="000000"/>
            </w:tcBorders>
            <w:vAlign w:val="center"/>
            <w:hideMark/>
          </w:tcPr>
          <w:p w:rsidR="007431B8" w:rsidRPr="00DB7E2C" w:rsidRDefault="007431B8" w:rsidP="00FF38C1">
            <w:pPr>
              <w:widowControl/>
              <w:wordWrap/>
              <w:autoSpaceDE/>
              <w:autoSpaceDN/>
              <w:spacing w:after="0" w:line="240" w:lineRule="auto"/>
              <w:jc w:val="left"/>
              <w:rPr>
                <w:rFonts w:ascii="Times New Roman" w:eastAsia="굴림" w:hAnsi="Times New Roman" w:cs="Times New Roman"/>
                <w:b/>
                <w:bCs/>
                <w:color w:val="000000"/>
                <w:kern w:val="0"/>
                <w:szCs w:val="20"/>
              </w:rPr>
            </w:pPr>
          </w:p>
        </w:tc>
        <w:tc>
          <w:tcPr>
            <w:tcW w:w="705" w:type="pct"/>
            <w:vMerge/>
            <w:tcBorders>
              <w:left w:val="single" w:sz="2" w:space="0" w:color="000000"/>
              <w:right w:val="single" w:sz="2" w:space="0" w:color="000000"/>
            </w:tcBorders>
            <w:vAlign w:val="center"/>
            <w:hideMark/>
          </w:tcPr>
          <w:p w:rsidR="007431B8" w:rsidRPr="00DB7E2C" w:rsidRDefault="007431B8" w:rsidP="00FF38C1">
            <w:pPr>
              <w:widowControl/>
              <w:wordWrap/>
              <w:autoSpaceDE/>
              <w:autoSpaceDN/>
              <w:spacing w:after="0" w:line="240" w:lineRule="auto"/>
              <w:jc w:val="left"/>
              <w:rPr>
                <w:rFonts w:ascii="Times New Roman" w:eastAsia="굴림" w:hAnsi="Times New Roman" w:cs="Times New Roman"/>
                <w:color w:val="000000"/>
                <w:kern w:val="0"/>
                <w:szCs w:val="20"/>
              </w:rPr>
            </w:pPr>
          </w:p>
        </w:tc>
        <w:tc>
          <w:tcPr>
            <w:tcW w:w="465"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431B8" w:rsidRPr="00DB7E2C" w:rsidRDefault="007431B8" w:rsidP="00FF38C1">
            <w:pPr>
              <w:wordWrap/>
              <w:snapToGrid w:val="0"/>
              <w:spacing w:after="0" w:line="240" w:lineRule="auto"/>
              <w:jc w:val="center"/>
              <w:textAlignment w:val="baseline"/>
              <w:rPr>
                <w:rFonts w:ascii="Times New Roman" w:eastAsia="굴림" w:hAnsi="Times New Roman" w:cs="Times New Roman"/>
                <w:color w:val="000000"/>
                <w:kern w:val="0"/>
                <w:szCs w:val="20"/>
              </w:rPr>
            </w:pPr>
            <w:r w:rsidRPr="00DB7E2C">
              <w:rPr>
                <w:rFonts w:ascii="Times New Roman" w:eastAsia="굴림" w:hAnsi="Times New Roman" w:cs="Times New Roman"/>
                <w:color w:val="000000"/>
                <w:kern w:val="0"/>
                <w:szCs w:val="20"/>
              </w:rPr>
              <w:t xml:space="preserve">Intramural </w:t>
            </w:r>
          </w:p>
        </w:tc>
        <w:tc>
          <w:tcPr>
            <w:tcW w:w="500"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431B8" w:rsidRPr="00DB7E2C" w:rsidRDefault="0069567C" w:rsidP="00FF38C1">
            <w:pPr>
              <w:pStyle w:val="a3"/>
              <w:wordWrap/>
              <w:spacing w:line="240" w:lineRule="auto"/>
              <w:jc w:val="center"/>
              <w:rPr>
                <w:rFonts w:ascii="Times New Roman" w:hAnsi="Times New Roman" w:cs="Times New Roman"/>
              </w:rPr>
            </w:pPr>
            <w:proofErr w:type="spellStart"/>
            <w:r>
              <w:rPr>
                <w:rFonts w:ascii="Times New Roman" w:eastAsia="굴림체" w:hAnsi="Times New Roman" w:cs="Times New Roman"/>
              </w:rPr>
              <w:t>Daeheum</w:t>
            </w:r>
            <w:proofErr w:type="spellEnd"/>
            <w:r>
              <w:rPr>
                <w:rFonts w:ascii="Times New Roman" w:eastAsia="굴림체" w:hAnsi="Times New Roman" w:cs="Times New Roman"/>
              </w:rPr>
              <w:t xml:space="preserve"> Cho</w:t>
            </w:r>
          </w:p>
        </w:tc>
        <w:tc>
          <w:tcPr>
            <w:tcW w:w="2702" w:type="pct"/>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7431B8" w:rsidRPr="00FF38C1" w:rsidRDefault="007431B8" w:rsidP="00FF38C1">
            <w:pPr>
              <w:spacing w:after="0"/>
              <w:rPr>
                <w:rFonts w:ascii="Times New Roman" w:eastAsia="맑은 고딕" w:hAnsi="Times New Roman" w:cs="Times New Roman"/>
                <w:szCs w:val="20"/>
              </w:rPr>
            </w:pPr>
            <w:r w:rsidRPr="00FF38C1">
              <w:rPr>
                <w:rFonts w:ascii="Times New Roman" w:eastAsia="맑은 고딕" w:hAnsi="Times New Roman" w:cs="Times New Roman"/>
                <w:szCs w:val="20"/>
              </w:rPr>
              <w:t xml:space="preserve">Design of highly-efficient spintronic </w:t>
            </w:r>
            <w:proofErr w:type="spellStart"/>
            <w:r w:rsidRPr="00FF38C1">
              <w:rPr>
                <w:rFonts w:ascii="Times New Roman" w:eastAsia="맑은 고딕" w:hAnsi="Times New Roman" w:cs="Times New Roman"/>
                <w:szCs w:val="20"/>
              </w:rPr>
              <w:t>nano</w:t>
            </w:r>
            <w:proofErr w:type="spellEnd"/>
            <w:r w:rsidRPr="00FF38C1">
              <w:rPr>
                <w:rFonts w:ascii="Times New Roman" w:eastAsia="맑은 고딕" w:hAnsi="Times New Roman" w:cs="Times New Roman"/>
                <w:szCs w:val="20"/>
              </w:rPr>
              <w:t xml:space="preserve"> device using organic single molecular magnet</w:t>
            </w:r>
          </w:p>
        </w:tc>
      </w:tr>
      <w:tr w:rsidR="000867A4" w:rsidRPr="00DB7E2C" w:rsidTr="00FF38C1">
        <w:trPr>
          <w:trHeight w:val="20"/>
        </w:trPr>
        <w:tc>
          <w:tcPr>
            <w:tcW w:w="628" w:type="pct"/>
            <w:vMerge/>
            <w:tcBorders>
              <w:top w:val="single" w:sz="2" w:space="0" w:color="000000"/>
              <w:left w:val="single" w:sz="12" w:space="0" w:color="000000"/>
              <w:bottom w:val="single" w:sz="12" w:space="0" w:color="000000"/>
              <w:right w:val="single" w:sz="2" w:space="0" w:color="000000"/>
            </w:tcBorders>
            <w:vAlign w:val="center"/>
            <w:hideMark/>
          </w:tcPr>
          <w:p w:rsidR="007431B8" w:rsidRPr="00DB7E2C" w:rsidRDefault="007431B8" w:rsidP="00FF38C1">
            <w:pPr>
              <w:widowControl/>
              <w:wordWrap/>
              <w:autoSpaceDE/>
              <w:autoSpaceDN/>
              <w:spacing w:after="0" w:line="240" w:lineRule="auto"/>
              <w:jc w:val="left"/>
              <w:rPr>
                <w:rFonts w:ascii="Times New Roman" w:eastAsia="굴림" w:hAnsi="Times New Roman" w:cs="Times New Roman"/>
                <w:b/>
                <w:bCs/>
                <w:color w:val="000000"/>
                <w:kern w:val="0"/>
                <w:szCs w:val="20"/>
              </w:rPr>
            </w:pPr>
          </w:p>
        </w:tc>
        <w:tc>
          <w:tcPr>
            <w:tcW w:w="705" w:type="pct"/>
            <w:vMerge/>
            <w:tcBorders>
              <w:left w:val="single" w:sz="2" w:space="0" w:color="000000"/>
              <w:right w:val="single" w:sz="2" w:space="0" w:color="000000"/>
            </w:tcBorders>
            <w:vAlign w:val="center"/>
            <w:hideMark/>
          </w:tcPr>
          <w:p w:rsidR="007431B8" w:rsidRPr="00DB7E2C" w:rsidRDefault="007431B8" w:rsidP="00FF38C1">
            <w:pPr>
              <w:widowControl/>
              <w:wordWrap/>
              <w:autoSpaceDE/>
              <w:autoSpaceDN/>
              <w:spacing w:after="0" w:line="240" w:lineRule="auto"/>
              <w:jc w:val="left"/>
              <w:rPr>
                <w:rFonts w:ascii="Times New Roman" w:eastAsia="굴림" w:hAnsi="Times New Roman" w:cs="Times New Roman"/>
                <w:color w:val="000000"/>
                <w:kern w:val="0"/>
                <w:szCs w:val="20"/>
              </w:rPr>
            </w:pPr>
          </w:p>
        </w:tc>
        <w:tc>
          <w:tcPr>
            <w:tcW w:w="465"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431B8" w:rsidRPr="00DB7E2C" w:rsidRDefault="007431B8" w:rsidP="00FF38C1">
            <w:pPr>
              <w:wordWrap/>
              <w:snapToGrid w:val="0"/>
              <w:spacing w:after="0" w:line="240" w:lineRule="auto"/>
              <w:jc w:val="center"/>
              <w:textAlignment w:val="baseline"/>
              <w:rPr>
                <w:rFonts w:ascii="Times New Roman" w:eastAsia="굴림" w:hAnsi="Times New Roman" w:cs="Times New Roman"/>
                <w:color w:val="000000"/>
                <w:kern w:val="0"/>
                <w:szCs w:val="20"/>
              </w:rPr>
            </w:pPr>
            <w:r w:rsidRPr="00DB7E2C">
              <w:rPr>
                <w:rFonts w:ascii="Times New Roman" w:eastAsia="굴림" w:hAnsi="Times New Roman" w:cs="Times New Roman"/>
                <w:color w:val="000000"/>
                <w:kern w:val="0"/>
                <w:szCs w:val="20"/>
              </w:rPr>
              <w:t>Abroad</w:t>
            </w:r>
          </w:p>
        </w:tc>
        <w:tc>
          <w:tcPr>
            <w:tcW w:w="500"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431B8" w:rsidRPr="00DB7E2C" w:rsidRDefault="0069567C" w:rsidP="00FF38C1">
            <w:pPr>
              <w:pStyle w:val="a3"/>
              <w:wordWrap/>
              <w:spacing w:line="240" w:lineRule="auto"/>
              <w:jc w:val="center"/>
              <w:rPr>
                <w:rFonts w:ascii="Times New Roman" w:hAnsi="Times New Roman" w:cs="Times New Roman"/>
              </w:rPr>
            </w:pPr>
            <w:r>
              <w:rPr>
                <w:rFonts w:ascii="Times New Roman" w:eastAsia="굴림체" w:hAnsi="Times New Roman" w:cs="Times New Roman"/>
              </w:rPr>
              <w:t xml:space="preserve">Yun, </w:t>
            </w:r>
            <w:proofErr w:type="spellStart"/>
            <w:r>
              <w:rPr>
                <w:rFonts w:ascii="Times New Roman" w:eastAsia="굴림체" w:hAnsi="Times New Roman" w:cs="Times New Roman"/>
              </w:rPr>
              <w:t>Seok</w:t>
            </w:r>
            <w:proofErr w:type="spellEnd"/>
            <w:r>
              <w:rPr>
                <w:rFonts w:ascii="Times New Roman" w:eastAsia="굴림체" w:hAnsi="Times New Roman" w:cs="Times New Roman"/>
              </w:rPr>
              <w:t xml:space="preserve"> </w:t>
            </w:r>
            <w:proofErr w:type="spellStart"/>
            <w:r>
              <w:rPr>
                <w:rFonts w:ascii="Times New Roman" w:eastAsia="굴림체" w:hAnsi="Times New Roman" w:cs="Times New Roman"/>
              </w:rPr>
              <w:t>Joon</w:t>
            </w:r>
            <w:proofErr w:type="spellEnd"/>
          </w:p>
        </w:tc>
        <w:tc>
          <w:tcPr>
            <w:tcW w:w="2702" w:type="pct"/>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7431B8" w:rsidRPr="00FF38C1" w:rsidRDefault="007431B8" w:rsidP="00FF38C1">
            <w:pPr>
              <w:spacing w:after="0"/>
              <w:rPr>
                <w:rFonts w:ascii="Times New Roman" w:eastAsia="맑은 고딕" w:hAnsi="Times New Roman" w:cs="Times New Roman"/>
                <w:szCs w:val="20"/>
              </w:rPr>
            </w:pPr>
            <w:r w:rsidRPr="00FF38C1">
              <w:rPr>
                <w:rFonts w:ascii="Times New Roman" w:eastAsia="맑은 고딕" w:hAnsi="Times New Roman" w:cs="Times New Roman"/>
                <w:szCs w:val="20"/>
              </w:rPr>
              <w:t>Synthesis and analysis of  two dimensional diluted magnetic semiconductor by chemical vapor deposition</w:t>
            </w:r>
          </w:p>
        </w:tc>
      </w:tr>
      <w:tr w:rsidR="000867A4" w:rsidRPr="00DB7E2C" w:rsidTr="00FF38C1">
        <w:trPr>
          <w:trHeight w:val="20"/>
        </w:trPr>
        <w:tc>
          <w:tcPr>
            <w:tcW w:w="628" w:type="pct"/>
            <w:vMerge/>
            <w:tcBorders>
              <w:top w:val="single" w:sz="2" w:space="0" w:color="000000"/>
              <w:left w:val="single" w:sz="12" w:space="0" w:color="000000"/>
              <w:bottom w:val="single" w:sz="12" w:space="0" w:color="000000"/>
              <w:right w:val="single" w:sz="2" w:space="0" w:color="000000"/>
            </w:tcBorders>
            <w:vAlign w:val="center"/>
            <w:hideMark/>
          </w:tcPr>
          <w:p w:rsidR="007431B8" w:rsidRPr="00DB7E2C" w:rsidRDefault="007431B8" w:rsidP="00FF38C1">
            <w:pPr>
              <w:widowControl/>
              <w:wordWrap/>
              <w:autoSpaceDE/>
              <w:autoSpaceDN/>
              <w:spacing w:after="0" w:line="240" w:lineRule="auto"/>
              <w:jc w:val="left"/>
              <w:rPr>
                <w:rFonts w:ascii="Times New Roman" w:eastAsia="굴림" w:hAnsi="Times New Roman" w:cs="Times New Roman"/>
                <w:b/>
                <w:bCs/>
                <w:color w:val="000000"/>
                <w:kern w:val="0"/>
                <w:szCs w:val="20"/>
              </w:rPr>
            </w:pPr>
          </w:p>
        </w:tc>
        <w:tc>
          <w:tcPr>
            <w:tcW w:w="705" w:type="pct"/>
            <w:vMerge/>
            <w:tcBorders>
              <w:left w:val="single" w:sz="2" w:space="0" w:color="000000"/>
              <w:right w:val="single" w:sz="2" w:space="0" w:color="000000"/>
            </w:tcBorders>
            <w:vAlign w:val="center"/>
            <w:hideMark/>
          </w:tcPr>
          <w:p w:rsidR="007431B8" w:rsidRPr="00DB7E2C" w:rsidRDefault="007431B8" w:rsidP="00FF38C1">
            <w:pPr>
              <w:widowControl/>
              <w:wordWrap/>
              <w:autoSpaceDE/>
              <w:autoSpaceDN/>
              <w:spacing w:after="0" w:line="240" w:lineRule="auto"/>
              <w:jc w:val="left"/>
              <w:rPr>
                <w:rFonts w:ascii="Times New Roman" w:eastAsia="굴림" w:hAnsi="Times New Roman" w:cs="Times New Roman"/>
                <w:color w:val="000000"/>
                <w:kern w:val="0"/>
                <w:szCs w:val="20"/>
              </w:rPr>
            </w:pPr>
          </w:p>
        </w:tc>
        <w:tc>
          <w:tcPr>
            <w:tcW w:w="465"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431B8" w:rsidRPr="00DB7E2C" w:rsidRDefault="007431B8" w:rsidP="00FF38C1">
            <w:pPr>
              <w:wordWrap/>
              <w:snapToGrid w:val="0"/>
              <w:spacing w:after="0" w:line="240" w:lineRule="auto"/>
              <w:jc w:val="center"/>
              <w:textAlignment w:val="baseline"/>
              <w:rPr>
                <w:rFonts w:ascii="Times New Roman" w:eastAsia="굴림" w:hAnsi="Times New Roman" w:cs="Times New Roman"/>
                <w:color w:val="000000"/>
                <w:kern w:val="0"/>
                <w:szCs w:val="20"/>
              </w:rPr>
            </w:pPr>
            <w:r w:rsidRPr="00DB7E2C">
              <w:rPr>
                <w:rFonts w:ascii="Times New Roman" w:eastAsia="굴림" w:hAnsi="Times New Roman" w:cs="Times New Roman"/>
                <w:color w:val="000000"/>
                <w:kern w:val="0"/>
                <w:szCs w:val="20"/>
              </w:rPr>
              <w:t>Abroad</w:t>
            </w:r>
          </w:p>
        </w:tc>
        <w:tc>
          <w:tcPr>
            <w:tcW w:w="500"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431B8" w:rsidRPr="00DB7E2C" w:rsidRDefault="0069567C" w:rsidP="00FF38C1">
            <w:pPr>
              <w:wordWrap/>
              <w:spacing w:after="0" w:line="240" w:lineRule="auto"/>
              <w:jc w:val="center"/>
              <w:textAlignment w:val="baseline"/>
              <w:rPr>
                <w:rFonts w:ascii="Times New Roman" w:eastAsia="굴림" w:hAnsi="Times New Roman" w:cs="Times New Roman"/>
                <w:color w:val="000000"/>
                <w:kern w:val="0"/>
                <w:szCs w:val="20"/>
              </w:rPr>
            </w:pPr>
            <w:r>
              <w:rPr>
                <w:rFonts w:ascii="Times New Roman" w:eastAsia="굴림체" w:hAnsi="Times New Roman" w:cs="Times New Roman"/>
                <w:color w:val="000000"/>
                <w:kern w:val="0"/>
                <w:szCs w:val="20"/>
              </w:rPr>
              <w:t>KIM HYUN CHUL</w:t>
            </w:r>
          </w:p>
        </w:tc>
        <w:tc>
          <w:tcPr>
            <w:tcW w:w="2702" w:type="pct"/>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7431B8" w:rsidRPr="00FF38C1" w:rsidRDefault="007431B8" w:rsidP="00FF38C1">
            <w:pPr>
              <w:spacing w:after="0"/>
              <w:rPr>
                <w:rFonts w:ascii="Times New Roman" w:eastAsia="맑은 고딕" w:hAnsi="Times New Roman" w:cs="Times New Roman"/>
                <w:szCs w:val="20"/>
              </w:rPr>
            </w:pPr>
            <w:r w:rsidRPr="00FF38C1">
              <w:rPr>
                <w:rFonts w:ascii="Times New Roman" w:eastAsia="맑은 고딕" w:hAnsi="Times New Roman" w:cs="Times New Roman"/>
                <w:szCs w:val="20"/>
              </w:rPr>
              <w:t>Unveiling exceptional cation storage behavior of Metal Oxide Anodes for Next Generation Rechargeable Battery Systems</w:t>
            </w:r>
          </w:p>
        </w:tc>
      </w:tr>
      <w:tr w:rsidR="000867A4" w:rsidRPr="00DB7E2C" w:rsidTr="00FF38C1">
        <w:trPr>
          <w:trHeight w:val="20"/>
        </w:trPr>
        <w:tc>
          <w:tcPr>
            <w:tcW w:w="628" w:type="pct"/>
            <w:vMerge/>
            <w:tcBorders>
              <w:top w:val="single" w:sz="2" w:space="0" w:color="000000"/>
              <w:left w:val="single" w:sz="12" w:space="0" w:color="000000"/>
              <w:bottom w:val="single" w:sz="12" w:space="0" w:color="000000"/>
              <w:right w:val="single" w:sz="2" w:space="0" w:color="000000"/>
            </w:tcBorders>
            <w:vAlign w:val="center"/>
            <w:hideMark/>
          </w:tcPr>
          <w:p w:rsidR="007431B8" w:rsidRPr="00DB7E2C" w:rsidRDefault="007431B8" w:rsidP="00FF38C1">
            <w:pPr>
              <w:widowControl/>
              <w:wordWrap/>
              <w:autoSpaceDE/>
              <w:autoSpaceDN/>
              <w:spacing w:after="0" w:line="240" w:lineRule="auto"/>
              <w:jc w:val="left"/>
              <w:rPr>
                <w:rFonts w:ascii="Times New Roman" w:eastAsia="굴림" w:hAnsi="Times New Roman" w:cs="Times New Roman"/>
                <w:b/>
                <w:bCs/>
                <w:color w:val="000000"/>
                <w:kern w:val="0"/>
                <w:szCs w:val="20"/>
              </w:rPr>
            </w:pPr>
          </w:p>
        </w:tc>
        <w:tc>
          <w:tcPr>
            <w:tcW w:w="705" w:type="pct"/>
            <w:vMerge/>
            <w:tcBorders>
              <w:left w:val="single" w:sz="2" w:space="0" w:color="000000"/>
              <w:right w:val="single" w:sz="2" w:space="0" w:color="000000"/>
            </w:tcBorders>
            <w:vAlign w:val="center"/>
            <w:hideMark/>
          </w:tcPr>
          <w:p w:rsidR="007431B8" w:rsidRPr="00DB7E2C" w:rsidRDefault="007431B8" w:rsidP="00FF38C1">
            <w:pPr>
              <w:widowControl/>
              <w:wordWrap/>
              <w:autoSpaceDE/>
              <w:autoSpaceDN/>
              <w:spacing w:after="0" w:line="240" w:lineRule="auto"/>
              <w:jc w:val="left"/>
              <w:rPr>
                <w:rFonts w:ascii="Times New Roman" w:eastAsia="굴림" w:hAnsi="Times New Roman" w:cs="Times New Roman"/>
                <w:color w:val="000000"/>
                <w:kern w:val="0"/>
                <w:szCs w:val="20"/>
              </w:rPr>
            </w:pPr>
          </w:p>
        </w:tc>
        <w:tc>
          <w:tcPr>
            <w:tcW w:w="465"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431B8" w:rsidRPr="00DB7E2C" w:rsidRDefault="007431B8" w:rsidP="00FF38C1">
            <w:pPr>
              <w:wordWrap/>
              <w:snapToGrid w:val="0"/>
              <w:spacing w:after="0" w:line="240" w:lineRule="auto"/>
              <w:jc w:val="center"/>
              <w:textAlignment w:val="baseline"/>
              <w:rPr>
                <w:rFonts w:ascii="Times New Roman" w:eastAsia="굴림" w:hAnsi="Times New Roman" w:cs="Times New Roman"/>
                <w:color w:val="000000"/>
                <w:kern w:val="0"/>
                <w:szCs w:val="20"/>
              </w:rPr>
            </w:pPr>
            <w:r w:rsidRPr="00DB7E2C">
              <w:rPr>
                <w:rFonts w:ascii="Times New Roman" w:eastAsia="굴림" w:hAnsi="Times New Roman" w:cs="Times New Roman"/>
                <w:color w:val="000000"/>
                <w:kern w:val="0"/>
                <w:szCs w:val="20"/>
              </w:rPr>
              <w:t>Abroad</w:t>
            </w:r>
          </w:p>
        </w:tc>
        <w:tc>
          <w:tcPr>
            <w:tcW w:w="500"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431B8" w:rsidRPr="00DB7E2C" w:rsidRDefault="0069567C" w:rsidP="00FF38C1">
            <w:pPr>
              <w:pStyle w:val="a3"/>
              <w:wordWrap/>
              <w:spacing w:line="240" w:lineRule="auto"/>
              <w:jc w:val="center"/>
              <w:rPr>
                <w:rFonts w:ascii="Times New Roman" w:hAnsi="Times New Roman" w:cs="Times New Roman"/>
              </w:rPr>
            </w:pPr>
            <w:r>
              <w:rPr>
                <w:rFonts w:ascii="Times New Roman" w:eastAsia="굴림체" w:hAnsi="Times New Roman" w:cs="Times New Roman"/>
              </w:rPr>
              <w:t>HWISEOB LEE</w:t>
            </w:r>
          </w:p>
        </w:tc>
        <w:tc>
          <w:tcPr>
            <w:tcW w:w="2702" w:type="pct"/>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7431B8" w:rsidRPr="00FF38C1" w:rsidRDefault="007431B8" w:rsidP="00FF38C1">
            <w:pPr>
              <w:spacing w:after="0"/>
              <w:rPr>
                <w:rFonts w:ascii="Times New Roman" w:eastAsia="맑은 고딕" w:hAnsi="Times New Roman" w:cs="Times New Roman"/>
                <w:szCs w:val="20"/>
              </w:rPr>
            </w:pPr>
            <w:r w:rsidRPr="00FF38C1">
              <w:rPr>
                <w:rFonts w:ascii="Times New Roman" w:eastAsia="맑은 고딕" w:hAnsi="Times New Roman" w:cs="Times New Roman"/>
                <w:szCs w:val="20"/>
              </w:rPr>
              <w:t>Development of Highly Efficient Fully Integrated Transmitter for Next Generation Wireless Communication</w:t>
            </w:r>
          </w:p>
        </w:tc>
      </w:tr>
      <w:tr w:rsidR="000867A4" w:rsidRPr="00DB7E2C" w:rsidTr="00FF38C1">
        <w:trPr>
          <w:trHeight w:val="20"/>
        </w:trPr>
        <w:tc>
          <w:tcPr>
            <w:tcW w:w="628" w:type="pct"/>
            <w:vMerge/>
            <w:tcBorders>
              <w:top w:val="single" w:sz="2" w:space="0" w:color="000000"/>
              <w:left w:val="single" w:sz="12" w:space="0" w:color="000000"/>
              <w:bottom w:val="single" w:sz="12" w:space="0" w:color="000000"/>
              <w:right w:val="single" w:sz="2" w:space="0" w:color="000000"/>
            </w:tcBorders>
            <w:vAlign w:val="center"/>
            <w:hideMark/>
          </w:tcPr>
          <w:p w:rsidR="007431B8" w:rsidRPr="00DB7E2C" w:rsidRDefault="007431B8" w:rsidP="00FF38C1">
            <w:pPr>
              <w:widowControl/>
              <w:wordWrap/>
              <w:autoSpaceDE/>
              <w:autoSpaceDN/>
              <w:spacing w:after="0" w:line="240" w:lineRule="auto"/>
              <w:jc w:val="left"/>
              <w:rPr>
                <w:rFonts w:ascii="Times New Roman" w:eastAsia="굴림" w:hAnsi="Times New Roman" w:cs="Times New Roman"/>
                <w:b/>
                <w:bCs/>
                <w:color w:val="000000"/>
                <w:kern w:val="0"/>
                <w:szCs w:val="20"/>
              </w:rPr>
            </w:pPr>
          </w:p>
        </w:tc>
        <w:tc>
          <w:tcPr>
            <w:tcW w:w="705" w:type="pct"/>
            <w:vMerge/>
            <w:tcBorders>
              <w:left w:val="single" w:sz="2" w:space="0" w:color="000000"/>
              <w:right w:val="single" w:sz="2" w:space="0" w:color="000000"/>
            </w:tcBorders>
            <w:vAlign w:val="center"/>
            <w:hideMark/>
          </w:tcPr>
          <w:p w:rsidR="007431B8" w:rsidRPr="00DB7E2C" w:rsidRDefault="007431B8" w:rsidP="00FF38C1">
            <w:pPr>
              <w:widowControl/>
              <w:wordWrap/>
              <w:autoSpaceDE/>
              <w:autoSpaceDN/>
              <w:spacing w:after="0" w:line="240" w:lineRule="auto"/>
              <w:jc w:val="left"/>
              <w:rPr>
                <w:rFonts w:ascii="Times New Roman" w:eastAsia="굴림" w:hAnsi="Times New Roman" w:cs="Times New Roman"/>
                <w:color w:val="000000"/>
                <w:kern w:val="0"/>
                <w:szCs w:val="20"/>
              </w:rPr>
            </w:pPr>
          </w:p>
        </w:tc>
        <w:tc>
          <w:tcPr>
            <w:tcW w:w="465"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431B8" w:rsidRPr="00DB7E2C" w:rsidRDefault="007431B8" w:rsidP="00FF38C1">
            <w:pPr>
              <w:wordWrap/>
              <w:snapToGrid w:val="0"/>
              <w:spacing w:after="0" w:line="240" w:lineRule="auto"/>
              <w:jc w:val="center"/>
              <w:textAlignment w:val="baseline"/>
              <w:rPr>
                <w:rFonts w:ascii="Times New Roman" w:eastAsia="굴림" w:hAnsi="Times New Roman" w:cs="Times New Roman"/>
                <w:color w:val="000000"/>
                <w:kern w:val="0"/>
                <w:szCs w:val="20"/>
              </w:rPr>
            </w:pPr>
            <w:r w:rsidRPr="00DB7E2C">
              <w:rPr>
                <w:rFonts w:ascii="Times New Roman" w:eastAsia="굴림" w:hAnsi="Times New Roman" w:cs="Times New Roman"/>
                <w:color w:val="000000"/>
                <w:kern w:val="0"/>
                <w:szCs w:val="20"/>
              </w:rPr>
              <w:t xml:space="preserve">Intramural </w:t>
            </w:r>
          </w:p>
        </w:tc>
        <w:tc>
          <w:tcPr>
            <w:tcW w:w="500"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431B8" w:rsidRPr="00DB7E2C" w:rsidRDefault="0069567C" w:rsidP="00FF38C1">
            <w:pPr>
              <w:wordWrap/>
              <w:spacing w:after="0" w:line="240" w:lineRule="auto"/>
              <w:jc w:val="center"/>
              <w:textAlignment w:val="baseline"/>
              <w:rPr>
                <w:rFonts w:ascii="Times New Roman" w:eastAsia="굴림" w:hAnsi="Times New Roman" w:cs="Times New Roman"/>
                <w:color w:val="000000"/>
                <w:kern w:val="0"/>
                <w:szCs w:val="20"/>
              </w:rPr>
            </w:pPr>
            <w:r>
              <w:rPr>
                <w:rFonts w:ascii="Times New Roman" w:eastAsia="굴림체" w:hAnsi="Times New Roman" w:cs="Times New Roman"/>
                <w:color w:val="000000"/>
                <w:kern w:val="0"/>
                <w:szCs w:val="20"/>
              </w:rPr>
              <w:t xml:space="preserve">Jang Sung </w:t>
            </w:r>
            <w:proofErr w:type="spellStart"/>
            <w:r>
              <w:rPr>
                <w:rFonts w:ascii="Times New Roman" w:eastAsia="굴림체" w:hAnsi="Times New Roman" w:cs="Times New Roman"/>
                <w:color w:val="000000"/>
                <w:kern w:val="0"/>
                <w:szCs w:val="20"/>
              </w:rPr>
              <w:t>Kyu</w:t>
            </w:r>
            <w:proofErr w:type="spellEnd"/>
          </w:p>
        </w:tc>
        <w:tc>
          <w:tcPr>
            <w:tcW w:w="2702" w:type="pct"/>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7431B8" w:rsidRPr="00FF38C1" w:rsidRDefault="007431B8" w:rsidP="00FF38C1">
            <w:pPr>
              <w:spacing w:after="0"/>
              <w:rPr>
                <w:rFonts w:ascii="Times New Roman" w:eastAsia="맑은 고딕" w:hAnsi="Times New Roman" w:cs="Times New Roman"/>
                <w:szCs w:val="20"/>
              </w:rPr>
            </w:pPr>
            <w:r w:rsidRPr="00FF38C1">
              <w:rPr>
                <w:rFonts w:ascii="Times New Roman" w:eastAsia="맑은 고딕" w:hAnsi="Times New Roman" w:cs="Times New Roman"/>
                <w:szCs w:val="20"/>
              </w:rPr>
              <w:t>Development of future information processing devices based on heterojunction nanostructure</w:t>
            </w:r>
          </w:p>
        </w:tc>
      </w:tr>
      <w:tr w:rsidR="000867A4" w:rsidRPr="00DB7E2C" w:rsidTr="00FF38C1">
        <w:trPr>
          <w:trHeight w:val="20"/>
        </w:trPr>
        <w:tc>
          <w:tcPr>
            <w:tcW w:w="628" w:type="pct"/>
            <w:vMerge/>
            <w:tcBorders>
              <w:top w:val="single" w:sz="2" w:space="0" w:color="000000"/>
              <w:left w:val="single" w:sz="12" w:space="0" w:color="000000"/>
              <w:bottom w:val="single" w:sz="12" w:space="0" w:color="000000"/>
              <w:right w:val="single" w:sz="2" w:space="0" w:color="000000"/>
            </w:tcBorders>
            <w:vAlign w:val="center"/>
            <w:hideMark/>
          </w:tcPr>
          <w:p w:rsidR="007431B8" w:rsidRPr="00DB7E2C" w:rsidRDefault="007431B8" w:rsidP="00FF38C1">
            <w:pPr>
              <w:widowControl/>
              <w:wordWrap/>
              <w:autoSpaceDE/>
              <w:autoSpaceDN/>
              <w:spacing w:after="0" w:line="240" w:lineRule="auto"/>
              <w:jc w:val="left"/>
              <w:rPr>
                <w:rFonts w:ascii="Times New Roman" w:eastAsia="굴림" w:hAnsi="Times New Roman" w:cs="Times New Roman"/>
                <w:b/>
                <w:bCs/>
                <w:color w:val="000000"/>
                <w:kern w:val="0"/>
                <w:szCs w:val="20"/>
              </w:rPr>
            </w:pPr>
          </w:p>
        </w:tc>
        <w:tc>
          <w:tcPr>
            <w:tcW w:w="705" w:type="pct"/>
            <w:vMerge/>
            <w:tcBorders>
              <w:left w:val="single" w:sz="2" w:space="0" w:color="000000"/>
              <w:right w:val="single" w:sz="2" w:space="0" w:color="000000"/>
            </w:tcBorders>
            <w:vAlign w:val="center"/>
            <w:hideMark/>
          </w:tcPr>
          <w:p w:rsidR="007431B8" w:rsidRPr="00DB7E2C" w:rsidRDefault="007431B8" w:rsidP="00FF38C1">
            <w:pPr>
              <w:widowControl/>
              <w:wordWrap/>
              <w:autoSpaceDE/>
              <w:autoSpaceDN/>
              <w:spacing w:after="0" w:line="240" w:lineRule="auto"/>
              <w:jc w:val="left"/>
              <w:rPr>
                <w:rFonts w:ascii="Times New Roman" w:eastAsia="굴림" w:hAnsi="Times New Roman" w:cs="Times New Roman"/>
                <w:color w:val="000000"/>
                <w:kern w:val="0"/>
                <w:szCs w:val="20"/>
              </w:rPr>
            </w:pPr>
          </w:p>
        </w:tc>
        <w:tc>
          <w:tcPr>
            <w:tcW w:w="465"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431B8" w:rsidRPr="00DB7E2C" w:rsidRDefault="007431B8" w:rsidP="00FF38C1">
            <w:pPr>
              <w:wordWrap/>
              <w:snapToGrid w:val="0"/>
              <w:spacing w:after="0" w:line="240" w:lineRule="auto"/>
              <w:jc w:val="center"/>
              <w:textAlignment w:val="baseline"/>
              <w:rPr>
                <w:rFonts w:ascii="Times New Roman" w:eastAsia="굴림" w:hAnsi="Times New Roman" w:cs="Times New Roman"/>
                <w:color w:val="000000"/>
                <w:kern w:val="0"/>
                <w:szCs w:val="20"/>
              </w:rPr>
            </w:pPr>
            <w:r w:rsidRPr="00DB7E2C">
              <w:rPr>
                <w:rFonts w:ascii="Times New Roman" w:eastAsia="굴림" w:hAnsi="Times New Roman" w:cs="Times New Roman"/>
                <w:color w:val="000000"/>
                <w:kern w:val="0"/>
                <w:szCs w:val="20"/>
              </w:rPr>
              <w:t>Abroad</w:t>
            </w:r>
          </w:p>
        </w:tc>
        <w:tc>
          <w:tcPr>
            <w:tcW w:w="500"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431B8" w:rsidRPr="00DB7E2C" w:rsidRDefault="0069567C" w:rsidP="00FF38C1">
            <w:pPr>
              <w:pStyle w:val="a3"/>
              <w:wordWrap/>
              <w:spacing w:line="240" w:lineRule="auto"/>
              <w:jc w:val="center"/>
              <w:rPr>
                <w:rFonts w:ascii="Times New Roman" w:hAnsi="Times New Roman" w:cs="Times New Roman"/>
              </w:rPr>
            </w:pPr>
            <w:proofErr w:type="spellStart"/>
            <w:r>
              <w:rPr>
                <w:rFonts w:ascii="Times New Roman" w:eastAsia="굴림체" w:hAnsi="Times New Roman" w:cs="Times New Roman"/>
              </w:rPr>
              <w:t>Beom</w:t>
            </w:r>
            <w:proofErr w:type="spellEnd"/>
            <w:r>
              <w:rPr>
                <w:rFonts w:ascii="Times New Roman" w:eastAsia="굴림체" w:hAnsi="Times New Roman" w:cs="Times New Roman"/>
              </w:rPr>
              <w:t xml:space="preserve"> </w:t>
            </w:r>
            <w:proofErr w:type="spellStart"/>
            <w:r>
              <w:rPr>
                <w:rFonts w:ascii="Times New Roman" w:eastAsia="굴림체" w:hAnsi="Times New Roman" w:cs="Times New Roman"/>
              </w:rPr>
              <w:t>Joon</w:t>
            </w:r>
            <w:proofErr w:type="spellEnd"/>
            <w:r>
              <w:rPr>
                <w:rFonts w:ascii="Times New Roman" w:eastAsia="굴림체" w:hAnsi="Times New Roman" w:cs="Times New Roman"/>
              </w:rPr>
              <w:t xml:space="preserve"> Kim</w:t>
            </w:r>
          </w:p>
        </w:tc>
        <w:tc>
          <w:tcPr>
            <w:tcW w:w="2702" w:type="pct"/>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7431B8" w:rsidRPr="00FF38C1" w:rsidRDefault="007431B8" w:rsidP="00FF38C1">
            <w:pPr>
              <w:spacing w:after="0"/>
              <w:rPr>
                <w:rFonts w:ascii="Times New Roman" w:eastAsia="맑은 고딕" w:hAnsi="Times New Roman" w:cs="Times New Roman"/>
                <w:szCs w:val="20"/>
              </w:rPr>
            </w:pPr>
            <w:r w:rsidRPr="00FF38C1">
              <w:rPr>
                <w:rFonts w:ascii="Times New Roman" w:eastAsia="맑은 고딕" w:hAnsi="Times New Roman" w:cs="Times New Roman"/>
                <w:szCs w:val="20"/>
              </w:rPr>
              <w:t>Development of organic semiconductor devices based on silk materials and its biomedical applications</w:t>
            </w:r>
          </w:p>
        </w:tc>
      </w:tr>
      <w:tr w:rsidR="000867A4" w:rsidRPr="00DB7E2C" w:rsidTr="00FF38C1">
        <w:trPr>
          <w:trHeight w:val="20"/>
        </w:trPr>
        <w:tc>
          <w:tcPr>
            <w:tcW w:w="628" w:type="pct"/>
            <w:vMerge/>
            <w:tcBorders>
              <w:top w:val="single" w:sz="2" w:space="0" w:color="000000"/>
              <w:left w:val="single" w:sz="12" w:space="0" w:color="000000"/>
              <w:bottom w:val="single" w:sz="12" w:space="0" w:color="000000"/>
              <w:right w:val="single" w:sz="2" w:space="0" w:color="000000"/>
            </w:tcBorders>
            <w:vAlign w:val="center"/>
          </w:tcPr>
          <w:p w:rsidR="007431B8" w:rsidRPr="00DB7E2C" w:rsidRDefault="007431B8" w:rsidP="00FF38C1">
            <w:pPr>
              <w:widowControl/>
              <w:wordWrap/>
              <w:autoSpaceDE/>
              <w:autoSpaceDN/>
              <w:spacing w:after="0" w:line="240" w:lineRule="auto"/>
              <w:jc w:val="left"/>
              <w:rPr>
                <w:rFonts w:ascii="Times New Roman" w:eastAsia="굴림" w:hAnsi="Times New Roman" w:cs="Times New Roman"/>
                <w:b/>
                <w:bCs/>
                <w:color w:val="000000"/>
                <w:kern w:val="0"/>
                <w:szCs w:val="20"/>
              </w:rPr>
            </w:pPr>
          </w:p>
        </w:tc>
        <w:tc>
          <w:tcPr>
            <w:tcW w:w="705" w:type="pct"/>
            <w:vMerge/>
            <w:tcBorders>
              <w:left w:val="single" w:sz="2" w:space="0" w:color="000000"/>
              <w:bottom w:val="single" w:sz="2" w:space="0" w:color="000000"/>
              <w:right w:val="single" w:sz="2" w:space="0" w:color="000000"/>
            </w:tcBorders>
            <w:vAlign w:val="center"/>
          </w:tcPr>
          <w:p w:rsidR="007431B8" w:rsidRPr="00DB7E2C" w:rsidRDefault="007431B8" w:rsidP="00FF38C1">
            <w:pPr>
              <w:widowControl/>
              <w:wordWrap/>
              <w:autoSpaceDE/>
              <w:autoSpaceDN/>
              <w:spacing w:after="0" w:line="240" w:lineRule="auto"/>
              <w:jc w:val="left"/>
              <w:rPr>
                <w:rFonts w:ascii="Times New Roman" w:eastAsia="굴림" w:hAnsi="Times New Roman" w:cs="Times New Roman"/>
                <w:color w:val="000000"/>
                <w:kern w:val="0"/>
                <w:szCs w:val="20"/>
              </w:rPr>
            </w:pPr>
          </w:p>
        </w:tc>
        <w:tc>
          <w:tcPr>
            <w:tcW w:w="465"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7431B8" w:rsidRPr="00DB7E2C" w:rsidRDefault="007431B8" w:rsidP="00FF38C1">
            <w:pPr>
              <w:wordWrap/>
              <w:snapToGrid w:val="0"/>
              <w:spacing w:after="0" w:line="240" w:lineRule="auto"/>
              <w:jc w:val="center"/>
              <w:textAlignment w:val="baseline"/>
              <w:rPr>
                <w:rFonts w:ascii="Times New Roman" w:eastAsia="굴림" w:hAnsi="Times New Roman" w:cs="Times New Roman"/>
                <w:color w:val="000000"/>
                <w:kern w:val="0"/>
                <w:szCs w:val="20"/>
              </w:rPr>
            </w:pPr>
            <w:r w:rsidRPr="00DB7E2C">
              <w:rPr>
                <w:rFonts w:ascii="Times New Roman" w:eastAsia="굴림" w:hAnsi="Times New Roman" w:cs="Times New Roman"/>
                <w:color w:val="000000"/>
                <w:kern w:val="0"/>
                <w:szCs w:val="20"/>
              </w:rPr>
              <w:t>Abroad</w:t>
            </w:r>
          </w:p>
        </w:tc>
        <w:tc>
          <w:tcPr>
            <w:tcW w:w="500"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7431B8" w:rsidRPr="003A0FD7" w:rsidRDefault="0069567C" w:rsidP="00FF38C1">
            <w:pPr>
              <w:pStyle w:val="a3"/>
              <w:wordWrap/>
              <w:spacing w:line="240" w:lineRule="auto"/>
              <w:jc w:val="center"/>
              <w:rPr>
                <w:rFonts w:ascii="Times New Roman" w:eastAsia="굴림체" w:hAnsi="Times New Roman" w:cs="Times New Roman"/>
              </w:rPr>
            </w:pPr>
            <w:r>
              <w:rPr>
                <w:rFonts w:ascii="Times New Roman" w:eastAsia="굴림체" w:hAnsi="Times New Roman" w:cs="Times New Roman" w:hint="eastAsia"/>
              </w:rPr>
              <w:t>Kim Kyung-Jo</w:t>
            </w:r>
          </w:p>
        </w:tc>
        <w:tc>
          <w:tcPr>
            <w:tcW w:w="2702" w:type="pct"/>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tcPr>
          <w:p w:rsidR="007431B8" w:rsidRPr="00FF38C1" w:rsidRDefault="007431B8" w:rsidP="00FF38C1">
            <w:pPr>
              <w:spacing w:after="0"/>
              <w:rPr>
                <w:rFonts w:ascii="Times New Roman" w:eastAsia="맑은 고딕" w:hAnsi="Times New Roman" w:cs="Times New Roman"/>
                <w:szCs w:val="20"/>
              </w:rPr>
            </w:pPr>
            <w:r w:rsidRPr="00FF38C1">
              <w:rPr>
                <w:rFonts w:ascii="Times New Roman" w:eastAsia="맑은 고딕" w:hAnsi="Times New Roman" w:cs="Times New Roman"/>
                <w:szCs w:val="20"/>
              </w:rPr>
              <w:t>Controlling NOM fouling on the microfiltration ceramic membrane by Fe-Al binary oxide adsorption cake layer</w:t>
            </w:r>
          </w:p>
        </w:tc>
      </w:tr>
      <w:tr w:rsidR="004D4E08" w:rsidRPr="00DB7E2C" w:rsidTr="00FF38C1">
        <w:trPr>
          <w:trHeight w:val="20"/>
        </w:trPr>
        <w:tc>
          <w:tcPr>
            <w:tcW w:w="628" w:type="pct"/>
            <w:vMerge/>
            <w:tcBorders>
              <w:top w:val="single" w:sz="2" w:space="0" w:color="000000"/>
              <w:left w:val="single" w:sz="12" w:space="0" w:color="000000"/>
              <w:bottom w:val="single" w:sz="12" w:space="0" w:color="000000"/>
              <w:right w:val="single" w:sz="2" w:space="0" w:color="000000"/>
            </w:tcBorders>
            <w:vAlign w:val="center"/>
            <w:hideMark/>
          </w:tcPr>
          <w:p w:rsidR="007431B8" w:rsidRPr="00DB7E2C" w:rsidRDefault="007431B8" w:rsidP="00FF38C1">
            <w:pPr>
              <w:widowControl/>
              <w:wordWrap/>
              <w:autoSpaceDE/>
              <w:autoSpaceDN/>
              <w:spacing w:after="0" w:line="240" w:lineRule="auto"/>
              <w:jc w:val="left"/>
              <w:rPr>
                <w:rFonts w:ascii="Times New Roman" w:eastAsia="굴림" w:hAnsi="Times New Roman" w:cs="Times New Roman"/>
                <w:b/>
                <w:bCs/>
                <w:color w:val="000000"/>
                <w:kern w:val="0"/>
                <w:szCs w:val="20"/>
              </w:rPr>
            </w:pPr>
          </w:p>
        </w:tc>
        <w:tc>
          <w:tcPr>
            <w:tcW w:w="705" w:type="pct"/>
            <w:vMerge w:val="restart"/>
            <w:tcBorders>
              <w:top w:val="single" w:sz="2" w:space="0" w:color="000000"/>
              <w:left w:val="single" w:sz="2" w:space="0" w:color="000000"/>
              <w:bottom w:val="single" w:sz="12" w:space="0" w:color="000000"/>
              <w:right w:val="single" w:sz="2" w:space="0" w:color="000000"/>
            </w:tcBorders>
            <w:vAlign w:val="center"/>
            <w:hideMark/>
          </w:tcPr>
          <w:p w:rsidR="007431B8" w:rsidRDefault="007431B8" w:rsidP="00FF38C1">
            <w:pPr>
              <w:snapToGrid w:val="0"/>
              <w:spacing w:after="0" w:line="240" w:lineRule="auto"/>
              <w:jc w:val="center"/>
              <w:textAlignment w:val="baseline"/>
              <w:rPr>
                <w:rFonts w:ascii="Times New Roman" w:eastAsia="굴림" w:hAnsi="Times New Roman" w:cs="Times New Roman"/>
                <w:b/>
                <w:bCs/>
                <w:color w:val="000000"/>
                <w:kern w:val="0"/>
                <w:szCs w:val="20"/>
              </w:rPr>
            </w:pPr>
            <w:r w:rsidRPr="00DB7E2C">
              <w:rPr>
                <w:rFonts w:ascii="Times New Roman" w:eastAsia="굴림" w:hAnsi="Times New Roman" w:cs="Times New Roman"/>
                <w:b/>
                <w:bCs/>
                <w:color w:val="000000"/>
                <w:kern w:val="0"/>
                <w:szCs w:val="20"/>
              </w:rPr>
              <w:t>Medicine, Pharmacy</w:t>
            </w:r>
          </w:p>
          <w:p w:rsidR="007431B8" w:rsidRPr="00DB7E2C" w:rsidRDefault="007431B8" w:rsidP="00FF38C1">
            <w:pPr>
              <w:widowControl/>
              <w:wordWrap/>
              <w:autoSpaceDE/>
              <w:autoSpaceDN/>
              <w:spacing w:after="0" w:line="240" w:lineRule="auto"/>
              <w:jc w:val="center"/>
              <w:rPr>
                <w:rFonts w:ascii="Times New Roman" w:eastAsia="굴림" w:hAnsi="Times New Roman" w:cs="Times New Roman"/>
                <w:color w:val="000000"/>
                <w:kern w:val="0"/>
                <w:szCs w:val="20"/>
              </w:rPr>
            </w:pPr>
            <w:r w:rsidRPr="00DB7E2C">
              <w:rPr>
                <w:rFonts w:ascii="Times New Roman" w:eastAsia="굴림" w:hAnsi="Times New Roman" w:cs="Times New Roman"/>
                <w:b/>
                <w:bCs/>
                <w:color w:val="000000"/>
                <w:kern w:val="0"/>
                <w:szCs w:val="20"/>
              </w:rPr>
              <w:t>(</w:t>
            </w:r>
            <w:r>
              <w:rPr>
                <w:rFonts w:ascii="Times New Roman" w:eastAsia="굴림" w:hAnsi="Times New Roman" w:cs="Times New Roman"/>
                <w:b/>
                <w:bCs/>
                <w:color w:val="000000"/>
                <w:kern w:val="0"/>
                <w:szCs w:val="20"/>
              </w:rPr>
              <w:t>2</w:t>
            </w:r>
            <w:r w:rsidRPr="003A0FD7">
              <w:rPr>
                <w:rFonts w:ascii="Times New Roman" w:eastAsia="굴림" w:hAnsi="Times New Roman" w:cs="Times New Roman"/>
                <w:b/>
                <w:bCs/>
                <w:color w:val="000000"/>
                <w:kern w:val="0"/>
                <w:szCs w:val="20"/>
              </w:rPr>
              <w:t xml:space="preserve"> projects</w:t>
            </w:r>
            <w:r w:rsidRPr="00DB7E2C">
              <w:rPr>
                <w:rFonts w:ascii="Times New Roman" w:eastAsia="굴림" w:hAnsi="Times New Roman" w:cs="Times New Roman"/>
                <w:b/>
                <w:bCs/>
                <w:color w:val="000000"/>
                <w:kern w:val="0"/>
                <w:szCs w:val="20"/>
              </w:rPr>
              <w:t>)</w:t>
            </w:r>
          </w:p>
        </w:tc>
        <w:tc>
          <w:tcPr>
            <w:tcW w:w="465"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431B8" w:rsidRPr="00DB7E2C" w:rsidRDefault="007431B8" w:rsidP="00FF38C1">
            <w:pPr>
              <w:wordWrap/>
              <w:snapToGrid w:val="0"/>
              <w:spacing w:after="0" w:line="240" w:lineRule="auto"/>
              <w:jc w:val="center"/>
              <w:textAlignment w:val="baseline"/>
              <w:rPr>
                <w:rFonts w:ascii="Times New Roman" w:eastAsia="굴림" w:hAnsi="Times New Roman" w:cs="Times New Roman"/>
                <w:color w:val="000000"/>
                <w:kern w:val="0"/>
                <w:szCs w:val="20"/>
              </w:rPr>
            </w:pPr>
            <w:r w:rsidRPr="00DB7E2C">
              <w:rPr>
                <w:rFonts w:ascii="Times New Roman" w:eastAsia="굴림" w:hAnsi="Times New Roman" w:cs="Times New Roman"/>
                <w:color w:val="000000"/>
                <w:kern w:val="0"/>
                <w:szCs w:val="20"/>
              </w:rPr>
              <w:t xml:space="preserve">Intramural </w:t>
            </w:r>
          </w:p>
        </w:tc>
        <w:tc>
          <w:tcPr>
            <w:tcW w:w="500"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431B8" w:rsidRPr="00DB7E2C" w:rsidRDefault="0069567C" w:rsidP="00FF38C1">
            <w:pPr>
              <w:pStyle w:val="a3"/>
              <w:wordWrap/>
              <w:spacing w:line="240" w:lineRule="auto"/>
              <w:jc w:val="center"/>
              <w:rPr>
                <w:rFonts w:ascii="Times New Roman" w:hAnsi="Times New Roman" w:cs="Times New Roman"/>
              </w:rPr>
            </w:pPr>
            <w:proofErr w:type="spellStart"/>
            <w:r>
              <w:rPr>
                <w:rFonts w:ascii="Times New Roman" w:eastAsia="굴림체" w:hAnsi="Times New Roman" w:cs="Times New Roman"/>
              </w:rPr>
              <w:t>Changkyu</w:t>
            </w:r>
            <w:proofErr w:type="spellEnd"/>
            <w:r>
              <w:rPr>
                <w:rFonts w:ascii="Times New Roman" w:eastAsia="굴림체" w:hAnsi="Times New Roman" w:cs="Times New Roman"/>
              </w:rPr>
              <w:t xml:space="preserve"> Lee</w:t>
            </w:r>
          </w:p>
        </w:tc>
        <w:tc>
          <w:tcPr>
            <w:tcW w:w="2702" w:type="pct"/>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7431B8" w:rsidRPr="00FF38C1" w:rsidRDefault="007431B8" w:rsidP="00FF38C1">
            <w:pPr>
              <w:spacing w:after="0"/>
              <w:rPr>
                <w:rFonts w:ascii="Times New Roman" w:eastAsia="맑은 고딕" w:hAnsi="Times New Roman" w:cs="Times New Roman"/>
                <w:szCs w:val="20"/>
              </w:rPr>
            </w:pPr>
            <w:r w:rsidRPr="00FF38C1">
              <w:rPr>
                <w:rFonts w:ascii="Times New Roman" w:eastAsia="맑은 고딕" w:hAnsi="Times New Roman" w:cs="Times New Roman"/>
                <w:szCs w:val="20"/>
              </w:rPr>
              <w:t>Preparation and Evaluation of Multifunctional Nanoparticles for Increasing Drug Absorption into Tumor</w:t>
            </w:r>
          </w:p>
        </w:tc>
      </w:tr>
      <w:tr w:rsidR="004D4E08" w:rsidRPr="00DB7E2C" w:rsidTr="00FF38C1">
        <w:trPr>
          <w:trHeight w:val="33"/>
        </w:trPr>
        <w:tc>
          <w:tcPr>
            <w:tcW w:w="628" w:type="pct"/>
            <w:vMerge/>
            <w:tcBorders>
              <w:top w:val="single" w:sz="2" w:space="0" w:color="000000"/>
              <w:left w:val="single" w:sz="12" w:space="0" w:color="000000"/>
              <w:bottom w:val="single" w:sz="12" w:space="0" w:color="000000"/>
              <w:right w:val="single" w:sz="2" w:space="0" w:color="000000"/>
            </w:tcBorders>
            <w:vAlign w:val="center"/>
            <w:hideMark/>
          </w:tcPr>
          <w:p w:rsidR="007431B8" w:rsidRPr="00DB7E2C" w:rsidRDefault="007431B8" w:rsidP="00FF38C1">
            <w:pPr>
              <w:widowControl/>
              <w:wordWrap/>
              <w:autoSpaceDE/>
              <w:autoSpaceDN/>
              <w:spacing w:after="0" w:line="240" w:lineRule="auto"/>
              <w:jc w:val="left"/>
              <w:rPr>
                <w:rFonts w:ascii="Times New Roman" w:eastAsia="굴림" w:hAnsi="Times New Roman" w:cs="Times New Roman"/>
                <w:b/>
                <w:bCs/>
                <w:color w:val="000000"/>
                <w:kern w:val="0"/>
                <w:szCs w:val="20"/>
              </w:rPr>
            </w:pPr>
          </w:p>
        </w:tc>
        <w:tc>
          <w:tcPr>
            <w:tcW w:w="705" w:type="pct"/>
            <w:vMerge/>
            <w:tcBorders>
              <w:top w:val="single" w:sz="2" w:space="0" w:color="000000"/>
              <w:left w:val="single" w:sz="2" w:space="0" w:color="000000"/>
              <w:bottom w:val="single" w:sz="12" w:space="0" w:color="000000"/>
              <w:right w:val="single" w:sz="2" w:space="0" w:color="000000"/>
            </w:tcBorders>
            <w:vAlign w:val="center"/>
            <w:hideMark/>
          </w:tcPr>
          <w:p w:rsidR="007431B8" w:rsidRPr="00DB7E2C" w:rsidRDefault="007431B8" w:rsidP="00FF38C1">
            <w:pPr>
              <w:widowControl/>
              <w:wordWrap/>
              <w:autoSpaceDE/>
              <w:autoSpaceDN/>
              <w:spacing w:after="0" w:line="240" w:lineRule="auto"/>
              <w:jc w:val="left"/>
              <w:rPr>
                <w:rFonts w:ascii="Times New Roman" w:eastAsia="굴림" w:hAnsi="Times New Roman" w:cs="Times New Roman"/>
                <w:color w:val="000000"/>
                <w:kern w:val="0"/>
                <w:szCs w:val="20"/>
              </w:rPr>
            </w:pPr>
          </w:p>
        </w:tc>
        <w:tc>
          <w:tcPr>
            <w:tcW w:w="465" w:type="pct"/>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7431B8" w:rsidRPr="00DB7E2C" w:rsidRDefault="007431B8" w:rsidP="00FF38C1">
            <w:pPr>
              <w:wordWrap/>
              <w:snapToGrid w:val="0"/>
              <w:spacing w:after="0" w:line="240" w:lineRule="auto"/>
              <w:jc w:val="center"/>
              <w:textAlignment w:val="baseline"/>
              <w:rPr>
                <w:rFonts w:ascii="Times New Roman" w:eastAsia="굴림" w:hAnsi="Times New Roman" w:cs="Times New Roman"/>
                <w:color w:val="000000"/>
                <w:kern w:val="0"/>
                <w:szCs w:val="20"/>
              </w:rPr>
            </w:pPr>
            <w:r w:rsidRPr="00DB7E2C">
              <w:rPr>
                <w:rFonts w:ascii="Times New Roman" w:eastAsia="굴림" w:hAnsi="Times New Roman" w:cs="Times New Roman"/>
                <w:color w:val="000000"/>
                <w:kern w:val="0"/>
                <w:szCs w:val="20"/>
              </w:rPr>
              <w:t xml:space="preserve">Intramural </w:t>
            </w:r>
          </w:p>
        </w:tc>
        <w:tc>
          <w:tcPr>
            <w:tcW w:w="500" w:type="pct"/>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7431B8" w:rsidRPr="00DB7E2C" w:rsidRDefault="0069567C" w:rsidP="00FF38C1">
            <w:pPr>
              <w:pStyle w:val="a3"/>
              <w:wordWrap/>
              <w:spacing w:line="240" w:lineRule="auto"/>
              <w:jc w:val="center"/>
              <w:rPr>
                <w:rFonts w:ascii="Times New Roman" w:hAnsi="Times New Roman" w:cs="Times New Roman"/>
              </w:rPr>
            </w:pPr>
            <w:proofErr w:type="spellStart"/>
            <w:r>
              <w:rPr>
                <w:rFonts w:ascii="Times New Roman" w:eastAsia="굴림체" w:hAnsi="Times New Roman" w:cs="Times New Roman"/>
              </w:rPr>
              <w:t>Umasankar</w:t>
            </w:r>
            <w:proofErr w:type="spellEnd"/>
            <w:r>
              <w:rPr>
                <w:rFonts w:ascii="Times New Roman" w:eastAsia="굴림체" w:hAnsi="Times New Roman" w:cs="Times New Roman"/>
              </w:rPr>
              <w:t xml:space="preserve"> De</w:t>
            </w:r>
          </w:p>
        </w:tc>
        <w:tc>
          <w:tcPr>
            <w:tcW w:w="2702" w:type="pct"/>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7431B8" w:rsidRPr="00FF38C1" w:rsidRDefault="007431B8" w:rsidP="00FF38C1">
            <w:pPr>
              <w:spacing w:after="0"/>
              <w:rPr>
                <w:rFonts w:ascii="Times New Roman" w:eastAsia="맑은 고딕" w:hAnsi="Times New Roman" w:cs="Times New Roman"/>
                <w:szCs w:val="20"/>
              </w:rPr>
            </w:pPr>
            <w:r w:rsidRPr="00FF38C1">
              <w:rPr>
                <w:rFonts w:ascii="Times New Roman" w:eastAsia="맑은 고딕" w:hAnsi="Times New Roman" w:cs="Times New Roman"/>
                <w:szCs w:val="20"/>
              </w:rPr>
              <w:t>Looking for successful alternative anticancer mechanism against resistant and metastatic cancer cells</w:t>
            </w:r>
          </w:p>
        </w:tc>
      </w:tr>
    </w:tbl>
    <w:p w:rsidR="00DB7E2C" w:rsidRDefault="00DB7E2C" w:rsidP="00DB7E2C">
      <w:pPr>
        <w:spacing w:after="0" w:line="384" w:lineRule="auto"/>
        <w:ind w:left="320" w:hanging="320"/>
        <w:textAlignment w:val="baseline"/>
        <w:rPr>
          <w:rFonts w:ascii="바탕" w:eastAsia="바탕" w:hAnsi="바탕" w:cs="바탕"/>
          <w:color w:val="000000"/>
          <w:kern w:val="0"/>
          <w:szCs w:val="20"/>
        </w:rPr>
      </w:pPr>
    </w:p>
    <w:p w:rsidR="00DB7E2C" w:rsidRPr="00DB7E2C" w:rsidRDefault="00DB7E2C" w:rsidP="00DB7E2C">
      <w:pPr>
        <w:spacing w:after="0" w:line="384" w:lineRule="auto"/>
        <w:ind w:left="320" w:hanging="320"/>
        <w:textAlignment w:val="baseline"/>
        <w:rPr>
          <w:rFonts w:ascii="Times New Roman" w:eastAsia="굴림" w:hAnsi="Times New Roman" w:cs="Times New Roman"/>
          <w:color w:val="000000"/>
          <w:kern w:val="0"/>
          <w:szCs w:val="20"/>
        </w:rPr>
      </w:pPr>
      <w:r w:rsidRPr="00DB7E2C">
        <w:rPr>
          <w:rFonts w:ascii="바탕" w:eastAsia="바탕" w:hAnsi="바탕" w:cs="바탕" w:hint="eastAsia"/>
          <w:color w:val="000000"/>
          <w:kern w:val="0"/>
          <w:szCs w:val="20"/>
        </w:rPr>
        <w:t>※</w:t>
      </w:r>
      <w:r w:rsidRPr="00DB7E2C">
        <w:rPr>
          <w:rFonts w:ascii="Times New Roman" w:eastAsia="굴림" w:hAnsi="Times New Roman" w:cs="Times New Roman"/>
          <w:color w:val="000000"/>
          <w:kern w:val="0"/>
          <w:szCs w:val="20"/>
        </w:rPr>
        <w:t xml:space="preserve"> </w:t>
      </w:r>
      <w:r w:rsidRPr="00DB7E2C">
        <w:rPr>
          <w:rFonts w:ascii="Times New Roman" w:eastAsia="굴림체" w:hAnsi="Times New Roman" w:cs="Times New Roman"/>
          <w:b/>
          <w:bCs/>
          <w:color w:val="000000"/>
          <w:kern w:val="0"/>
          <w:sz w:val="24"/>
          <w:szCs w:val="24"/>
          <w:u w:val="single" w:color="000000"/>
        </w:rPr>
        <w:t>From the 20</w:t>
      </w:r>
      <w:r w:rsidR="000867A4">
        <w:rPr>
          <w:rFonts w:ascii="Times New Roman" w:eastAsia="굴림체" w:hAnsi="Times New Roman" w:cs="Times New Roman"/>
          <w:b/>
          <w:bCs/>
          <w:color w:val="000000"/>
          <w:kern w:val="0"/>
          <w:sz w:val="24"/>
          <w:szCs w:val="24"/>
          <w:u w:val="single" w:color="000000"/>
        </w:rPr>
        <w:t>1</w:t>
      </w:r>
      <w:r w:rsidRPr="00DB7E2C">
        <w:rPr>
          <w:rFonts w:ascii="Times New Roman" w:eastAsia="굴림체" w:hAnsi="Times New Roman" w:cs="Times New Roman"/>
          <w:b/>
          <w:bCs/>
          <w:color w:val="000000"/>
          <w:kern w:val="0"/>
          <w:sz w:val="24"/>
          <w:szCs w:val="24"/>
          <w:u w:val="single" w:color="000000"/>
        </w:rPr>
        <w:t>8 year, trainees can apply only one time</w:t>
      </w:r>
      <w:r w:rsidRPr="00DB7E2C">
        <w:rPr>
          <w:rFonts w:ascii="Times New Roman" w:eastAsia="굴림체" w:hAnsi="Times New Roman" w:cs="Times New Roman"/>
          <w:color w:val="000000"/>
          <w:kern w:val="0"/>
          <w:sz w:val="24"/>
          <w:szCs w:val="24"/>
        </w:rPr>
        <w:t>. Trainees cannot selected for extend periods of time. Total training duration cannot over 1 year.</w:t>
      </w:r>
    </w:p>
    <w:p w:rsidR="00DB7E2C" w:rsidRDefault="000E70EB" w:rsidP="000E70EB">
      <w:pPr>
        <w:spacing w:after="0" w:line="312" w:lineRule="auto"/>
        <w:ind w:left="312" w:hangingChars="156" w:hanging="312"/>
        <w:textAlignment w:val="baseline"/>
        <w:rPr>
          <w:rFonts w:ascii="Times New Roman" w:eastAsia="굴림" w:hAnsi="Times New Roman" w:cs="Times New Roman"/>
          <w:color w:val="000000"/>
          <w:kern w:val="0"/>
          <w:szCs w:val="20"/>
        </w:rPr>
      </w:pPr>
      <w:r w:rsidRPr="00DB7E2C">
        <w:rPr>
          <w:rFonts w:ascii="바탕" w:eastAsia="바탕" w:hAnsi="바탕" w:cs="바탕" w:hint="eastAsia"/>
          <w:color w:val="000000"/>
          <w:kern w:val="0"/>
          <w:szCs w:val="20"/>
        </w:rPr>
        <w:t>※</w:t>
      </w:r>
      <w:r w:rsidRPr="000E70EB">
        <w:rPr>
          <w:rFonts w:ascii="Times New Roman" w:eastAsia="굴림체" w:hAnsi="Times New Roman" w:cs="Times New Roman"/>
          <w:sz w:val="24"/>
          <w:szCs w:val="24"/>
        </w:rPr>
        <w:t xml:space="preserve"> </w:t>
      </w:r>
      <w:r w:rsidRPr="005C435C">
        <w:rPr>
          <w:rFonts w:ascii="Times New Roman" w:eastAsia="굴림체" w:hAnsi="Times New Roman" w:cs="Times New Roman"/>
          <w:b/>
          <w:sz w:val="24"/>
          <w:szCs w:val="24"/>
          <w:u w:val="single"/>
        </w:rPr>
        <w:t>Those who receive same type of financial support(Personnel salaries) from National R&amp;D Program or National Fostering Human Resources Program (such as National Research Foundation’s BK21</w:t>
      </w:r>
      <w:r>
        <w:rPr>
          <w:rFonts w:ascii="Times New Roman" w:eastAsia="굴림체" w:hAnsi="Times New Roman" w:cs="Times New Roman" w:hint="eastAsia"/>
          <w:b/>
          <w:sz w:val="24"/>
          <w:szCs w:val="24"/>
          <w:u w:val="single"/>
        </w:rPr>
        <w:t>PLUS</w:t>
      </w:r>
      <w:r w:rsidRPr="005C435C">
        <w:rPr>
          <w:rFonts w:ascii="Times New Roman" w:eastAsia="굴림체" w:hAnsi="Times New Roman" w:cs="Times New Roman"/>
          <w:b/>
          <w:sz w:val="24"/>
          <w:szCs w:val="24"/>
          <w:u w:val="single"/>
        </w:rPr>
        <w:t xml:space="preserve"> Program, Research professor supporting program, Post-doctoral training program and so on) are not eligible to apply for this project</w:t>
      </w:r>
      <w:r w:rsidRPr="005C435C">
        <w:rPr>
          <w:rFonts w:ascii="Times New Roman" w:eastAsia="굴림체" w:hAnsi="Times New Roman" w:cs="Times New Roman" w:hint="eastAsia"/>
          <w:b/>
          <w:sz w:val="24"/>
          <w:szCs w:val="24"/>
          <w:u w:val="single"/>
        </w:rPr>
        <w:t>.</w:t>
      </w:r>
    </w:p>
    <w:p w:rsidR="000E70EB" w:rsidRPr="00DB7E2C" w:rsidRDefault="000E70EB" w:rsidP="00DB7E2C">
      <w:pPr>
        <w:spacing w:after="0" w:line="312" w:lineRule="auto"/>
        <w:textAlignment w:val="baseline"/>
        <w:rPr>
          <w:rFonts w:ascii="Times New Roman" w:eastAsia="굴림" w:hAnsi="Times New Roman" w:cs="Times New Roman" w:hint="eastAsia"/>
          <w:color w:val="000000"/>
          <w:kern w:val="0"/>
          <w:szCs w:val="20"/>
        </w:rPr>
      </w:pPr>
    </w:p>
    <w:p w:rsidR="00530651" w:rsidRPr="003A0FD7" w:rsidRDefault="00DB7E2C" w:rsidP="003A0FD7">
      <w:pPr>
        <w:wordWrap/>
        <w:spacing w:after="0" w:line="384" w:lineRule="auto"/>
        <w:jc w:val="center"/>
        <w:textAlignment w:val="baseline"/>
        <w:rPr>
          <w:rFonts w:ascii="Times New Roman" w:eastAsia="굴림" w:hAnsi="Times New Roman" w:cs="Times New Roman"/>
          <w:color w:val="000000"/>
          <w:kern w:val="0"/>
          <w:sz w:val="24"/>
          <w:szCs w:val="20"/>
        </w:rPr>
      </w:pPr>
      <w:r w:rsidRPr="00DB7E2C">
        <w:rPr>
          <w:rFonts w:ascii="Times New Roman" w:eastAsia="굴림" w:hAnsi="Times New Roman" w:cs="Times New Roman"/>
          <w:b/>
          <w:bCs/>
          <w:color w:val="000000"/>
          <w:kern w:val="0"/>
          <w:sz w:val="32"/>
          <w:szCs w:val="24"/>
        </w:rPr>
        <w:t>President of Research &amp; Business Foundation</w:t>
      </w:r>
    </w:p>
    <w:sectPr w:rsidR="00530651" w:rsidRPr="003A0FD7" w:rsidSect="003A0FD7">
      <w:pgSz w:w="11906" w:h="16838"/>
      <w:pgMar w:top="1134" w:right="1134" w:bottom="1134" w:left="1134"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굴림체">
    <w:panose1 w:val="020B0609000101010101"/>
    <w:charset w:val="81"/>
    <w:family w:val="modern"/>
    <w:pitch w:val="fixed"/>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E2C"/>
    <w:rsid w:val="00073C83"/>
    <w:rsid w:val="000867A4"/>
    <w:rsid w:val="000E70EB"/>
    <w:rsid w:val="003A0FD7"/>
    <w:rsid w:val="004D4E08"/>
    <w:rsid w:val="00530651"/>
    <w:rsid w:val="00673EAD"/>
    <w:rsid w:val="0069567C"/>
    <w:rsid w:val="007431B8"/>
    <w:rsid w:val="00A52957"/>
    <w:rsid w:val="00DB7E2C"/>
    <w:rsid w:val="00E22248"/>
    <w:rsid w:val="00FF38C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050420-23A6-4F08-8312-0BF5D6508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DB7E2C"/>
    <w:pPr>
      <w:snapToGrid w:val="0"/>
      <w:spacing w:after="0" w:line="384" w:lineRule="auto"/>
      <w:textAlignment w:val="baseline"/>
    </w:pPr>
    <w:rPr>
      <w:rFonts w:ascii="굴림" w:eastAsia="굴림" w:hAnsi="굴림" w:cs="굴림"/>
      <w:color w:val="000000"/>
      <w:kern w:val="0"/>
      <w:szCs w:val="20"/>
    </w:rPr>
  </w:style>
  <w:style w:type="paragraph" w:customStyle="1" w:styleId="MS">
    <w:name w:val="MS바탕글"/>
    <w:basedOn w:val="a"/>
    <w:rsid w:val="00DB7E2C"/>
    <w:pPr>
      <w:spacing w:after="0" w:line="384" w:lineRule="auto"/>
      <w:textAlignment w:val="baseline"/>
    </w:pPr>
    <w:rPr>
      <w:rFonts w:ascii="굴림" w:eastAsia="굴림" w:hAnsi="굴림"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352811">
      <w:bodyDiv w:val="1"/>
      <w:marLeft w:val="0"/>
      <w:marRight w:val="0"/>
      <w:marTop w:val="0"/>
      <w:marBottom w:val="0"/>
      <w:divBdr>
        <w:top w:val="none" w:sz="0" w:space="0" w:color="auto"/>
        <w:left w:val="none" w:sz="0" w:space="0" w:color="auto"/>
        <w:bottom w:val="none" w:sz="0" w:space="0" w:color="auto"/>
        <w:right w:val="none" w:sz="0" w:space="0" w:color="auto"/>
      </w:divBdr>
    </w:div>
    <w:div w:id="201484392">
      <w:bodyDiv w:val="1"/>
      <w:marLeft w:val="0"/>
      <w:marRight w:val="0"/>
      <w:marTop w:val="0"/>
      <w:marBottom w:val="0"/>
      <w:divBdr>
        <w:top w:val="none" w:sz="0" w:space="0" w:color="auto"/>
        <w:left w:val="none" w:sz="0" w:space="0" w:color="auto"/>
        <w:bottom w:val="none" w:sz="0" w:space="0" w:color="auto"/>
        <w:right w:val="none" w:sz="0" w:space="0" w:color="auto"/>
      </w:divBdr>
    </w:div>
    <w:div w:id="506096748">
      <w:bodyDiv w:val="1"/>
      <w:marLeft w:val="0"/>
      <w:marRight w:val="0"/>
      <w:marTop w:val="0"/>
      <w:marBottom w:val="0"/>
      <w:divBdr>
        <w:top w:val="none" w:sz="0" w:space="0" w:color="auto"/>
        <w:left w:val="none" w:sz="0" w:space="0" w:color="auto"/>
        <w:bottom w:val="none" w:sz="0" w:space="0" w:color="auto"/>
        <w:right w:val="none" w:sz="0" w:space="0" w:color="auto"/>
      </w:divBdr>
    </w:div>
    <w:div w:id="600451522">
      <w:bodyDiv w:val="1"/>
      <w:marLeft w:val="0"/>
      <w:marRight w:val="0"/>
      <w:marTop w:val="0"/>
      <w:marBottom w:val="0"/>
      <w:divBdr>
        <w:top w:val="none" w:sz="0" w:space="0" w:color="auto"/>
        <w:left w:val="none" w:sz="0" w:space="0" w:color="auto"/>
        <w:bottom w:val="none" w:sz="0" w:space="0" w:color="auto"/>
        <w:right w:val="none" w:sz="0" w:space="0" w:color="auto"/>
      </w:divBdr>
    </w:div>
    <w:div w:id="859855284">
      <w:bodyDiv w:val="1"/>
      <w:marLeft w:val="0"/>
      <w:marRight w:val="0"/>
      <w:marTop w:val="0"/>
      <w:marBottom w:val="0"/>
      <w:divBdr>
        <w:top w:val="none" w:sz="0" w:space="0" w:color="auto"/>
        <w:left w:val="none" w:sz="0" w:space="0" w:color="auto"/>
        <w:bottom w:val="none" w:sz="0" w:space="0" w:color="auto"/>
        <w:right w:val="none" w:sz="0" w:space="0" w:color="auto"/>
      </w:divBdr>
    </w:div>
    <w:div w:id="877930937">
      <w:bodyDiv w:val="1"/>
      <w:marLeft w:val="0"/>
      <w:marRight w:val="0"/>
      <w:marTop w:val="0"/>
      <w:marBottom w:val="0"/>
      <w:divBdr>
        <w:top w:val="none" w:sz="0" w:space="0" w:color="auto"/>
        <w:left w:val="none" w:sz="0" w:space="0" w:color="auto"/>
        <w:bottom w:val="none" w:sz="0" w:space="0" w:color="auto"/>
        <w:right w:val="none" w:sz="0" w:space="0" w:color="auto"/>
      </w:divBdr>
    </w:div>
    <w:div w:id="900289826">
      <w:bodyDiv w:val="1"/>
      <w:marLeft w:val="0"/>
      <w:marRight w:val="0"/>
      <w:marTop w:val="0"/>
      <w:marBottom w:val="0"/>
      <w:divBdr>
        <w:top w:val="none" w:sz="0" w:space="0" w:color="auto"/>
        <w:left w:val="none" w:sz="0" w:space="0" w:color="auto"/>
        <w:bottom w:val="none" w:sz="0" w:space="0" w:color="auto"/>
        <w:right w:val="none" w:sz="0" w:space="0" w:color="auto"/>
      </w:divBdr>
    </w:div>
    <w:div w:id="1118178533">
      <w:bodyDiv w:val="1"/>
      <w:marLeft w:val="0"/>
      <w:marRight w:val="0"/>
      <w:marTop w:val="0"/>
      <w:marBottom w:val="0"/>
      <w:divBdr>
        <w:top w:val="none" w:sz="0" w:space="0" w:color="auto"/>
        <w:left w:val="none" w:sz="0" w:space="0" w:color="auto"/>
        <w:bottom w:val="none" w:sz="0" w:space="0" w:color="auto"/>
        <w:right w:val="none" w:sz="0" w:space="0" w:color="auto"/>
      </w:divBdr>
    </w:div>
    <w:div w:id="1161235747">
      <w:bodyDiv w:val="1"/>
      <w:marLeft w:val="0"/>
      <w:marRight w:val="0"/>
      <w:marTop w:val="0"/>
      <w:marBottom w:val="0"/>
      <w:divBdr>
        <w:top w:val="none" w:sz="0" w:space="0" w:color="auto"/>
        <w:left w:val="none" w:sz="0" w:space="0" w:color="auto"/>
        <w:bottom w:val="none" w:sz="0" w:space="0" w:color="auto"/>
        <w:right w:val="none" w:sz="0" w:space="0" w:color="auto"/>
      </w:divBdr>
    </w:div>
    <w:div w:id="1260142094">
      <w:bodyDiv w:val="1"/>
      <w:marLeft w:val="0"/>
      <w:marRight w:val="0"/>
      <w:marTop w:val="0"/>
      <w:marBottom w:val="0"/>
      <w:divBdr>
        <w:top w:val="none" w:sz="0" w:space="0" w:color="auto"/>
        <w:left w:val="none" w:sz="0" w:space="0" w:color="auto"/>
        <w:bottom w:val="none" w:sz="0" w:space="0" w:color="auto"/>
        <w:right w:val="none" w:sz="0" w:space="0" w:color="auto"/>
      </w:divBdr>
    </w:div>
    <w:div w:id="1279531471">
      <w:bodyDiv w:val="1"/>
      <w:marLeft w:val="0"/>
      <w:marRight w:val="0"/>
      <w:marTop w:val="0"/>
      <w:marBottom w:val="0"/>
      <w:divBdr>
        <w:top w:val="none" w:sz="0" w:space="0" w:color="auto"/>
        <w:left w:val="none" w:sz="0" w:space="0" w:color="auto"/>
        <w:bottom w:val="none" w:sz="0" w:space="0" w:color="auto"/>
        <w:right w:val="none" w:sz="0" w:space="0" w:color="auto"/>
      </w:divBdr>
    </w:div>
    <w:div w:id="1336033096">
      <w:bodyDiv w:val="1"/>
      <w:marLeft w:val="0"/>
      <w:marRight w:val="0"/>
      <w:marTop w:val="0"/>
      <w:marBottom w:val="0"/>
      <w:divBdr>
        <w:top w:val="none" w:sz="0" w:space="0" w:color="auto"/>
        <w:left w:val="none" w:sz="0" w:space="0" w:color="auto"/>
        <w:bottom w:val="none" w:sz="0" w:space="0" w:color="auto"/>
        <w:right w:val="none" w:sz="0" w:space="0" w:color="auto"/>
      </w:divBdr>
    </w:div>
    <w:div w:id="1362123798">
      <w:bodyDiv w:val="1"/>
      <w:marLeft w:val="0"/>
      <w:marRight w:val="0"/>
      <w:marTop w:val="0"/>
      <w:marBottom w:val="0"/>
      <w:divBdr>
        <w:top w:val="none" w:sz="0" w:space="0" w:color="auto"/>
        <w:left w:val="none" w:sz="0" w:space="0" w:color="auto"/>
        <w:bottom w:val="none" w:sz="0" w:space="0" w:color="auto"/>
        <w:right w:val="none" w:sz="0" w:space="0" w:color="auto"/>
      </w:divBdr>
    </w:div>
    <w:div w:id="1507477341">
      <w:bodyDiv w:val="1"/>
      <w:marLeft w:val="0"/>
      <w:marRight w:val="0"/>
      <w:marTop w:val="0"/>
      <w:marBottom w:val="0"/>
      <w:divBdr>
        <w:top w:val="none" w:sz="0" w:space="0" w:color="auto"/>
        <w:left w:val="none" w:sz="0" w:space="0" w:color="auto"/>
        <w:bottom w:val="none" w:sz="0" w:space="0" w:color="auto"/>
        <w:right w:val="none" w:sz="0" w:space="0" w:color="auto"/>
      </w:divBdr>
    </w:div>
    <w:div w:id="1657761061">
      <w:bodyDiv w:val="1"/>
      <w:marLeft w:val="0"/>
      <w:marRight w:val="0"/>
      <w:marTop w:val="0"/>
      <w:marBottom w:val="0"/>
      <w:divBdr>
        <w:top w:val="none" w:sz="0" w:space="0" w:color="auto"/>
        <w:left w:val="none" w:sz="0" w:space="0" w:color="auto"/>
        <w:bottom w:val="none" w:sz="0" w:space="0" w:color="auto"/>
        <w:right w:val="none" w:sz="0" w:space="0" w:color="auto"/>
      </w:divBdr>
    </w:div>
    <w:div w:id="1731079765">
      <w:bodyDiv w:val="1"/>
      <w:marLeft w:val="0"/>
      <w:marRight w:val="0"/>
      <w:marTop w:val="0"/>
      <w:marBottom w:val="0"/>
      <w:divBdr>
        <w:top w:val="none" w:sz="0" w:space="0" w:color="auto"/>
        <w:left w:val="none" w:sz="0" w:space="0" w:color="auto"/>
        <w:bottom w:val="none" w:sz="0" w:space="0" w:color="auto"/>
        <w:right w:val="none" w:sz="0" w:space="0" w:color="auto"/>
      </w:divBdr>
    </w:div>
    <w:div w:id="1815873337">
      <w:bodyDiv w:val="1"/>
      <w:marLeft w:val="0"/>
      <w:marRight w:val="0"/>
      <w:marTop w:val="0"/>
      <w:marBottom w:val="0"/>
      <w:divBdr>
        <w:top w:val="none" w:sz="0" w:space="0" w:color="auto"/>
        <w:left w:val="none" w:sz="0" w:space="0" w:color="auto"/>
        <w:bottom w:val="none" w:sz="0" w:space="0" w:color="auto"/>
        <w:right w:val="none" w:sz="0" w:space="0" w:color="auto"/>
      </w:divBdr>
    </w:div>
    <w:div w:id="203491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416</Words>
  <Characters>2372</Characters>
  <Application>Microsoft Office Word</Application>
  <DocSecurity>0</DocSecurity>
  <Lines>19</Lines>
  <Paragraphs>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사용자</cp:lastModifiedBy>
  <cp:revision>10</cp:revision>
  <dcterms:created xsi:type="dcterms:W3CDTF">2017-03-28T00:45:00Z</dcterms:created>
  <dcterms:modified xsi:type="dcterms:W3CDTF">2018-03-23T00:34:00Z</dcterms:modified>
</cp:coreProperties>
</file>